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FA" w:rsidRPr="00A02DFA" w:rsidRDefault="00A02DFA" w:rsidP="00A02DFA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02D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02D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A02D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02D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02D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28.06.2018 г. №67-па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36"/>
          <w:lang w:eastAsia="ru-RU"/>
        </w:rPr>
        <w:t>РОССИЙСКАЯ ФЕДЕРАЦИЯ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36"/>
          <w:lang w:eastAsia="ru-RU"/>
        </w:rPr>
        <w:t>КУРСКАЯ ОБЛАСТЬ МЕДВЕНСКИЙ РАЙОН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36"/>
          <w:lang w:eastAsia="ru-RU"/>
        </w:rPr>
        <w:t>АДМИНИСТРАЦИЯ ПАНИНСКОГО СЕЛЬСОВЕТА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36"/>
          <w:lang w:eastAsia="ru-RU"/>
        </w:rPr>
        <w:t> 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36"/>
          <w:lang w:eastAsia="ru-RU"/>
        </w:rPr>
        <w:t>ПОСТАНОВЛЕНИЕ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28"/>
          <w:lang w:eastAsia="ru-RU"/>
        </w:rPr>
        <w:t>от 06.08.2018 года                           № 77-па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A02DFA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A02DF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A02DFA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A02DF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от 28.06.2018 г. №67-па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b/>
          <w:bCs/>
          <w:color w:val="000000"/>
          <w:sz w:val="28"/>
          <w:lang w:eastAsia="ru-RU"/>
        </w:rPr>
        <w:t> 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              от 06 октября 2003 года № 131-ФЗ "Об общих принципах организации местного самоуправления в РФ", с целью приведения нормативного правового акта Администрации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района в соответствие с действующим законодательством, Администрация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района ПОСТАНОВЛЯЕТ: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района от 28.06.2018 года №67-па «Об утверждении административного регламента предоставления Администрацией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Курской области».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В названии Административного регламента слова «Предоставление порубочного билета и (или) разрешения на пересадку деревьев и кустарников на территории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Курской области» заменить словами ««Предоставление порубочного билета и (или) разрешения на пересадку деревьев и кустарников на территории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области»;</w:t>
      </w:r>
      <w:proofErr w:type="gramEnd"/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>1.2. в подпунктах 3.3.7. и 3.3.10. регламента слова «земельного участка» заменить словами «зеленых насаждений»;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>1.3. дополнить подпунктом 3.3.9. следующего содержания: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>«3.3.9. Критерием принятия решения является наличие составленного комиссией акта обследования зеленых насаждений</w:t>
      </w:r>
      <w:proofErr w:type="gramStart"/>
      <w:r w:rsidRPr="00A02DFA">
        <w:rPr>
          <w:rFonts w:eastAsia="Times New Roman"/>
          <w:color w:val="000000"/>
          <w:sz w:val="28"/>
          <w:szCs w:val="28"/>
          <w:lang w:eastAsia="ru-RU"/>
        </w:rPr>
        <w:t>.»;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End"/>
      <w:r w:rsidRPr="00A02DFA">
        <w:rPr>
          <w:rFonts w:eastAsia="Times New Roman"/>
          <w:color w:val="000000"/>
          <w:sz w:val="28"/>
          <w:szCs w:val="28"/>
          <w:lang w:eastAsia="ru-RU"/>
        </w:rPr>
        <w:t>1.4. подпункты 3.3.9., 3.3.10. считать соответственно 3.3.10. и 3.3.11.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ind w:firstLine="8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lastRenderedPageBreak/>
        <w:t> </w:t>
      </w:r>
    </w:p>
    <w:p w:rsidR="00A02DFA" w:rsidRPr="00A02DFA" w:rsidRDefault="00A02DFA" w:rsidP="00A02DFA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02DFA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02DFA">
        <w:rPr>
          <w:rFonts w:eastAsia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Н.В. Епишев</w:t>
      </w:r>
    </w:p>
    <w:p w:rsidR="006A41A9" w:rsidRPr="00A02DFA" w:rsidRDefault="006A41A9" w:rsidP="00A02DFA">
      <w:pPr>
        <w:rPr>
          <w:szCs w:val="28"/>
        </w:rPr>
      </w:pPr>
    </w:p>
    <w:sectPr w:rsidR="006A41A9" w:rsidRPr="00A02DFA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5160"/>
    <w:rsid w:val="00A7539A"/>
    <w:rsid w:val="00AB1F08"/>
    <w:rsid w:val="00B34CD6"/>
    <w:rsid w:val="00B40819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">
    <w:name w:val="5"/>
    <w:basedOn w:val="a0"/>
    <w:rsid w:val="00DF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35</cp:revision>
  <cp:lastPrinted>2021-08-16T05:37:00Z</cp:lastPrinted>
  <dcterms:created xsi:type="dcterms:W3CDTF">2023-10-22T17:20:00Z</dcterms:created>
  <dcterms:modified xsi:type="dcterms:W3CDTF">2023-10-22T18:20:00Z</dcterms:modified>
</cp:coreProperties>
</file>