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8A9" w:rsidRPr="007A22BE" w:rsidRDefault="004158A9" w:rsidP="004158A9">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РОССИЙСКАЯ ФЕДЕРАЦИЯ</w:t>
      </w:r>
    </w:p>
    <w:p w:rsidR="004158A9" w:rsidRPr="007A22BE" w:rsidRDefault="004158A9" w:rsidP="004158A9">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КУРСКАЯ ОБЛАСТЬ МЕДВЕНСКИЙ РАЙОН</w:t>
      </w:r>
    </w:p>
    <w:p w:rsidR="004158A9" w:rsidRPr="007A22BE" w:rsidRDefault="004158A9" w:rsidP="004158A9">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АДМИНИСТРАЦИЯ</w:t>
      </w:r>
      <w:r w:rsidR="00AA66E0">
        <w:rPr>
          <w:rFonts w:ascii="Times New Roman" w:eastAsia="Times New Roman" w:hAnsi="Times New Roman" w:cs="Times New Roman"/>
          <w:b/>
          <w:sz w:val="36"/>
          <w:szCs w:val="36"/>
        </w:rPr>
        <w:t xml:space="preserve"> ПАНИНСКОГО</w:t>
      </w:r>
      <w:r w:rsidRPr="007A22BE">
        <w:rPr>
          <w:rFonts w:ascii="Times New Roman" w:eastAsia="Times New Roman" w:hAnsi="Times New Roman" w:cs="Times New Roman"/>
          <w:b/>
          <w:sz w:val="36"/>
          <w:szCs w:val="36"/>
        </w:rPr>
        <w:t xml:space="preserve"> СЕЛЬСОВЕТА</w:t>
      </w:r>
    </w:p>
    <w:p w:rsidR="004158A9" w:rsidRPr="007A22BE" w:rsidRDefault="004158A9" w:rsidP="004158A9">
      <w:pPr>
        <w:spacing w:after="0" w:line="240" w:lineRule="auto"/>
        <w:rPr>
          <w:rFonts w:ascii="Times New Roman" w:eastAsia="Times New Roman" w:hAnsi="Times New Roman" w:cs="Times New Roman"/>
          <w:b/>
          <w:sz w:val="36"/>
          <w:szCs w:val="36"/>
        </w:rPr>
      </w:pPr>
    </w:p>
    <w:p w:rsidR="004158A9" w:rsidRPr="007A22BE" w:rsidRDefault="004158A9" w:rsidP="004158A9">
      <w:pPr>
        <w:spacing w:after="0" w:line="240" w:lineRule="auto"/>
        <w:jc w:val="center"/>
        <w:rPr>
          <w:rFonts w:ascii="Times New Roman" w:eastAsia="Times New Roman" w:hAnsi="Times New Roman" w:cs="Times New Roman"/>
          <w:b/>
          <w:sz w:val="36"/>
          <w:szCs w:val="36"/>
        </w:rPr>
      </w:pPr>
      <w:r w:rsidRPr="007A22BE">
        <w:rPr>
          <w:rFonts w:ascii="Times New Roman" w:eastAsia="Times New Roman" w:hAnsi="Times New Roman" w:cs="Times New Roman"/>
          <w:b/>
          <w:sz w:val="36"/>
          <w:szCs w:val="36"/>
        </w:rPr>
        <w:t>ПОСТАНОВЛЕНИЕ</w:t>
      </w:r>
    </w:p>
    <w:p w:rsidR="004158A9" w:rsidRPr="007A22BE" w:rsidRDefault="004158A9" w:rsidP="004158A9">
      <w:pPr>
        <w:spacing w:after="0" w:line="240" w:lineRule="auto"/>
        <w:jc w:val="both"/>
        <w:rPr>
          <w:rFonts w:ascii="Times New Roman" w:eastAsia="Times New Roman" w:hAnsi="Times New Roman" w:cs="Times New Roman"/>
          <w:sz w:val="28"/>
          <w:szCs w:val="28"/>
        </w:rPr>
      </w:pPr>
    </w:p>
    <w:p w:rsidR="004158A9" w:rsidRPr="007A22BE" w:rsidRDefault="00AA66E0" w:rsidP="004158A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14.04</w:t>
      </w:r>
      <w:r w:rsidR="00451D62">
        <w:rPr>
          <w:rFonts w:ascii="Times New Roman" w:eastAsia="Times New Roman" w:hAnsi="Times New Roman" w:cs="Times New Roman"/>
          <w:sz w:val="28"/>
          <w:szCs w:val="28"/>
        </w:rPr>
        <w:t xml:space="preserve">.2022 года  </w:t>
      </w:r>
      <w:r>
        <w:rPr>
          <w:rFonts w:ascii="Times New Roman" w:eastAsia="Times New Roman" w:hAnsi="Times New Roman" w:cs="Times New Roman"/>
          <w:sz w:val="28"/>
          <w:szCs w:val="28"/>
        </w:rPr>
        <w:t xml:space="preserve">                             № 6</w:t>
      </w:r>
      <w:r w:rsidR="005A6983">
        <w:rPr>
          <w:rFonts w:ascii="Times New Roman" w:eastAsia="Times New Roman" w:hAnsi="Times New Roman" w:cs="Times New Roman"/>
          <w:sz w:val="28"/>
          <w:szCs w:val="28"/>
        </w:rPr>
        <w:t>3</w:t>
      </w:r>
      <w:r w:rsidR="00451D62">
        <w:rPr>
          <w:rFonts w:ascii="Times New Roman" w:eastAsia="Times New Roman" w:hAnsi="Times New Roman" w:cs="Times New Roman"/>
          <w:sz w:val="28"/>
          <w:szCs w:val="28"/>
        </w:rPr>
        <w:t>-па</w:t>
      </w:r>
    </w:p>
    <w:p w:rsidR="004158A9" w:rsidRPr="004158A9" w:rsidRDefault="004158A9" w:rsidP="004158A9">
      <w:pPr>
        <w:pStyle w:val="ConsNonformat"/>
        <w:ind w:right="3826"/>
        <w:jc w:val="both"/>
        <w:rPr>
          <w:rFonts w:ascii="Times New Roman" w:hAnsi="Times New Roman" w:cs="Times New Roman"/>
          <w:b/>
          <w:sz w:val="24"/>
          <w:szCs w:val="24"/>
        </w:rPr>
      </w:pPr>
    </w:p>
    <w:p w:rsidR="004158A9" w:rsidRPr="004158A9" w:rsidRDefault="004158A9" w:rsidP="004158A9">
      <w:pPr>
        <w:spacing w:after="0" w:line="240" w:lineRule="auto"/>
        <w:rPr>
          <w:rFonts w:ascii="Times New Roman" w:hAnsi="Times New Roman" w:cs="Times New Roman"/>
          <w:b/>
          <w:sz w:val="24"/>
          <w:szCs w:val="24"/>
        </w:rPr>
      </w:pPr>
      <w:r w:rsidRPr="004158A9">
        <w:rPr>
          <w:rFonts w:ascii="Times New Roman" w:hAnsi="Times New Roman" w:cs="Times New Roman"/>
          <w:b/>
          <w:sz w:val="24"/>
          <w:szCs w:val="24"/>
        </w:rPr>
        <w:t xml:space="preserve">Об утверждении </w:t>
      </w:r>
      <w:r w:rsidR="00255C82">
        <w:rPr>
          <w:rFonts w:ascii="Times New Roman" w:hAnsi="Times New Roman" w:cs="Times New Roman"/>
          <w:b/>
          <w:sz w:val="24"/>
          <w:szCs w:val="24"/>
        </w:rPr>
        <w:t>П</w:t>
      </w:r>
      <w:r w:rsidRPr="004158A9">
        <w:rPr>
          <w:rFonts w:ascii="Times New Roman" w:hAnsi="Times New Roman" w:cs="Times New Roman"/>
          <w:b/>
          <w:sz w:val="24"/>
          <w:szCs w:val="24"/>
        </w:rPr>
        <w:t>оложения</w:t>
      </w:r>
    </w:p>
    <w:p w:rsidR="004158A9" w:rsidRDefault="004158A9" w:rsidP="004158A9">
      <w:pPr>
        <w:spacing w:after="0" w:line="240" w:lineRule="auto"/>
        <w:rPr>
          <w:rFonts w:ascii="Times New Roman" w:hAnsi="Times New Roman" w:cs="Times New Roman"/>
          <w:b/>
          <w:bCs/>
          <w:sz w:val="24"/>
          <w:szCs w:val="24"/>
        </w:rPr>
      </w:pPr>
      <w:r w:rsidRPr="004158A9">
        <w:rPr>
          <w:rFonts w:ascii="Times New Roman" w:hAnsi="Times New Roman" w:cs="Times New Roman"/>
          <w:b/>
          <w:sz w:val="24"/>
          <w:szCs w:val="24"/>
        </w:rPr>
        <w:t>о контрактном управляющем</w:t>
      </w:r>
    </w:p>
    <w:p w:rsidR="004158A9" w:rsidRDefault="004158A9" w:rsidP="004158A9">
      <w:pPr>
        <w:spacing w:after="0" w:line="240" w:lineRule="auto"/>
        <w:rPr>
          <w:rFonts w:ascii="Times New Roman" w:hAnsi="Times New Roman" w:cs="Times New Roman"/>
          <w:b/>
          <w:bCs/>
          <w:sz w:val="24"/>
          <w:szCs w:val="24"/>
        </w:rPr>
      </w:pPr>
    </w:p>
    <w:p w:rsidR="004158A9" w:rsidRPr="004158A9" w:rsidRDefault="004158A9" w:rsidP="004158A9">
      <w:pPr>
        <w:spacing w:after="0" w:line="240" w:lineRule="auto"/>
        <w:rPr>
          <w:rFonts w:ascii="Times New Roman" w:hAnsi="Times New Roman" w:cs="Times New Roman"/>
          <w:b/>
          <w:sz w:val="24"/>
          <w:szCs w:val="24"/>
        </w:rPr>
      </w:pPr>
    </w:p>
    <w:p w:rsidR="004158A9" w:rsidRPr="004158A9" w:rsidRDefault="004158A9" w:rsidP="004158A9">
      <w:pPr>
        <w:suppressAutoHyphens/>
        <w:spacing w:after="0" w:line="240" w:lineRule="auto"/>
        <w:ind w:firstLine="709"/>
        <w:jc w:val="both"/>
        <w:rPr>
          <w:rFonts w:ascii="Times New Roman" w:hAnsi="Times New Roman"/>
          <w:sz w:val="28"/>
          <w:szCs w:val="28"/>
        </w:rPr>
      </w:pPr>
      <w:r w:rsidRPr="004158A9">
        <w:rPr>
          <w:rFonts w:ascii="Times New Roman" w:hAnsi="Times New Roman"/>
          <w:sz w:val="28"/>
          <w:szCs w:val="28"/>
        </w:rPr>
        <w:t>В соответствии с частью 3 статьи 38 Федерал</w:t>
      </w:r>
      <w:r>
        <w:rPr>
          <w:rFonts w:ascii="Times New Roman" w:hAnsi="Times New Roman"/>
          <w:sz w:val="28"/>
          <w:szCs w:val="28"/>
        </w:rPr>
        <w:t>ьного закона от 5 апреля 2013 года</w:t>
      </w:r>
      <w:r w:rsidRPr="004158A9">
        <w:rPr>
          <w:rFonts w:ascii="Times New Roman" w:hAnsi="Times New Roman"/>
          <w:sz w:val="28"/>
          <w:szCs w:val="28"/>
        </w:rPr>
        <w:t xml:space="preserve"> № 44-ФЗ «О контрактной системе в сфере закупок товаров, работ, услуг для обеспечения государственных и муниципальных нужд» </w:t>
      </w:r>
      <w:r w:rsidR="00B34423">
        <w:rPr>
          <w:rFonts w:ascii="Times New Roman" w:hAnsi="Times New Roman"/>
          <w:sz w:val="28"/>
          <w:szCs w:val="28"/>
        </w:rPr>
        <w:t xml:space="preserve">(с изменениями и дополнениями) </w:t>
      </w:r>
      <w:r w:rsidRPr="004158A9">
        <w:rPr>
          <w:rFonts w:ascii="Times New Roman" w:hAnsi="Times New Roman"/>
          <w:sz w:val="28"/>
          <w:szCs w:val="28"/>
        </w:rPr>
        <w:t>(далее 44-ФЗ), Уставом муниципального образования «</w:t>
      </w:r>
      <w:r w:rsidR="00AA66E0">
        <w:rPr>
          <w:rFonts w:ascii="Times New Roman" w:hAnsi="Times New Roman"/>
          <w:sz w:val="28"/>
          <w:szCs w:val="28"/>
        </w:rPr>
        <w:t>Панинский</w:t>
      </w:r>
      <w:r w:rsidRPr="004158A9">
        <w:rPr>
          <w:rFonts w:ascii="Times New Roman" w:hAnsi="Times New Roman"/>
          <w:sz w:val="28"/>
          <w:szCs w:val="28"/>
        </w:rPr>
        <w:t xml:space="preserve"> сельсовет» </w:t>
      </w:r>
      <w:r>
        <w:rPr>
          <w:rFonts w:ascii="Times New Roman" w:hAnsi="Times New Roman"/>
          <w:sz w:val="28"/>
          <w:szCs w:val="28"/>
        </w:rPr>
        <w:t>Медвенского</w:t>
      </w:r>
      <w:r w:rsidRPr="004158A9">
        <w:rPr>
          <w:rFonts w:ascii="Times New Roman" w:hAnsi="Times New Roman"/>
          <w:sz w:val="28"/>
          <w:szCs w:val="28"/>
        </w:rPr>
        <w:t xml:space="preserve"> района Курской области, Администрация </w:t>
      </w:r>
      <w:r w:rsidR="00AA66E0">
        <w:rPr>
          <w:rFonts w:ascii="Times New Roman" w:hAnsi="Times New Roman"/>
          <w:sz w:val="28"/>
          <w:szCs w:val="28"/>
        </w:rPr>
        <w:t>Панинского</w:t>
      </w:r>
      <w:r w:rsidRPr="004158A9">
        <w:rPr>
          <w:rFonts w:ascii="Times New Roman" w:hAnsi="Times New Roman"/>
          <w:sz w:val="28"/>
          <w:szCs w:val="28"/>
        </w:rPr>
        <w:t xml:space="preserve"> сельсовета Медвенского района </w:t>
      </w:r>
    </w:p>
    <w:p w:rsidR="004158A9" w:rsidRPr="0021189E" w:rsidRDefault="004158A9" w:rsidP="004158A9">
      <w:pPr>
        <w:suppressAutoHyphens/>
        <w:spacing w:after="0" w:line="240" w:lineRule="auto"/>
        <w:jc w:val="center"/>
        <w:rPr>
          <w:rFonts w:ascii="Times New Roman" w:hAnsi="Times New Roman"/>
          <w:bCs/>
          <w:sz w:val="28"/>
          <w:szCs w:val="28"/>
        </w:rPr>
      </w:pPr>
      <w:r w:rsidRPr="00A725A6">
        <w:rPr>
          <w:rFonts w:ascii="Times New Roman" w:hAnsi="Times New Roman"/>
          <w:sz w:val="28"/>
          <w:szCs w:val="28"/>
        </w:rPr>
        <w:t>ПОСТАНОВЛЯЕТ</w:t>
      </w:r>
      <w:r w:rsidRPr="00A725A6">
        <w:rPr>
          <w:rFonts w:ascii="Times New Roman" w:hAnsi="Times New Roman"/>
          <w:bCs/>
          <w:sz w:val="28"/>
          <w:szCs w:val="28"/>
        </w:rPr>
        <w:t>:</w:t>
      </w:r>
    </w:p>
    <w:p w:rsidR="00451D62" w:rsidRDefault="004158A9" w:rsidP="00451D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158A9">
        <w:rPr>
          <w:rFonts w:ascii="Times New Roman" w:hAnsi="Times New Roman" w:cs="Times New Roman"/>
          <w:sz w:val="28"/>
          <w:szCs w:val="28"/>
        </w:rPr>
        <w:t xml:space="preserve">Утвердить </w:t>
      </w:r>
      <w:r w:rsidR="00451D62">
        <w:rPr>
          <w:rFonts w:ascii="Times New Roman" w:hAnsi="Times New Roman" w:cs="Times New Roman"/>
          <w:sz w:val="28"/>
          <w:szCs w:val="28"/>
        </w:rPr>
        <w:t>прилагаемые:</w:t>
      </w:r>
    </w:p>
    <w:p w:rsidR="004158A9" w:rsidRPr="00451D62" w:rsidRDefault="00451D62" w:rsidP="00451D62">
      <w:pPr>
        <w:spacing w:after="0" w:line="240" w:lineRule="auto"/>
        <w:ind w:firstLine="709"/>
        <w:jc w:val="both"/>
        <w:rPr>
          <w:rFonts w:ascii="Times New Roman" w:hAnsi="Times New Roman" w:cs="Times New Roman"/>
          <w:sz w:val="28"/>
          <w:szCs w:val="28"/>
        </w:rPr>
      </w:pPr>
      <w:r w:rsidRPr="00451D62">
        <w:rPr>
          <w:rFonts w:ascii="Times New Roman" w:hAnsi="Times New Roman" w:cs="Times New Roman"/>
          <w:sz w:val="28"/>
          <w:szCs w:val="28"/>
        </w:rPr>
        <w:t>1.1.П</w:t>
      </w:r>
      <w:r w:rsidR="004158A9" w:rsidRPr="00451D62">
        <w:rPr>
          <w:rFonts w:ascii="Times New Roman" w:hAnsi="Times New Roman" w:cs="Times New Roman"/>
          <w:sz w:val="28"/>
          <w:szCs w:val="28"/>
        </w:rPr>
        <w:t xml:space="preserve">оложение о контрактном управляющем Администрации </w:t>
      </w:r>
      <w:r w:rsidR="00AA66E0">
        <w:rPr>
          <w:rFonts w:ascii="Times New Roman" w:hAnsi="Times New Roman" w:cs="Times New Roman"/>
          <w:sz w:val="28"/>
          <w:szCs w:val="28"/>
        </w:rPr>
        <w:t>Панинского</w:t>
      </w:r>
      <w:r w:rsidR="004158A9" w:rsidRPr="00451D62">
        <w:rPr>
          <w:rFonts w:ascii="Times New Roman" w:hAnsi="Times New Roman" w:cs="Times New Roman"/>
          <w:sz w:val="28"/>
          <w:szCs w:val="28"/>
        </w:rPr>
        <w:t xml:space="preserve"> сельсовета Медвенского района согласно приложению.</w:t>
      </w:r>
    </w:p>
    <w:p w:rsidR="00451D62" w:rsidRPr="00451D62" w:rsidRDefault="00451D62" w:rsidP="00451D62">
      <w:pPr>
        <w:spacing w:after="0" w:line="240" w:lineRule="auto"/>
        <w:ind w:firstLine="709"/>
        <w:jc w:val="both"/>
        <w:rPr>
          <w:rFonts w:ascii="Times New Roman" w:hAnsi="Times New Roman"/>
          <w:sz w:val="28"/>
          <w:szCs w:val="28"/>
        </w:rPr>
      </w:pPr>
      <w:r w:rsidRPr="00451D62">
        <w:rPr>
          <w:rFonts w:ascii="Times New Roman" w:hAnsi="Times New Roman"/>
          <w:bCs/>
          <w:sz w:val="28"/>
          <w:szCs w:val="28"/>
        </w:rPr>
        <w:t>1.2.Должностн</w:t>
      </w:r>
      <w:r>
        <w:rPr>
          <w:rFonts w:ascii="Times New Roman" w:hAnsi="Times New Roman"/>
          <w:bCs/>
          <w:sz w:val="28"/>
          <w:szCs w:val="28"/>
        </w:rPr>
        <w:t>ую</w:t>
      </w:r>
      <w:r w:rsidRPr="00451D62">
        <w:rPr>
          <w:rFonts w:ascii="Times New Roman" w:hAnsi="Times New Roman"/>
          <w:bCs/>
          <w:sz w:val="28"/>
          <w:szCs w:val="28"/>
        </w:rPr>
        <w:t xml:space="preserve"> инструкци</w:t>
      </w:r>
      <w:r>
        <w:rPr>
          <w:rFonts w:ascii="Times New Roman" w:hAnsi="Times New Roman"/>
          <w:bCs/>
          <w:sz w:val="28"/>
          <w:szCs w:val="28"/>
        </w:rPr>
        <w:t>ю</w:t>
      </w:r>
      <w:r w:rsidRPr="00451D62">
        <w:rPr>
          <w:rFonts w:ascii="Times New Roman" w:hAnsi="Times New Roman"/>
          <w:bCs/>
          <w:sz w:val="28"/>
          <w:szCs w:val="28"/>
        </w:rPr>
        <w:t xml:space="preserve"> контрактного управляющего</w:t>
      </w:r>
      <w:r>
        <w:rPr>
          <w:rFonts w:ascii="Times New Roman" w:hAnsi="Times New Roman"/>
          <w:sz w:val="28"/>
          <w:szCs w:val="28"/>
        </w:rPr>
        <w:t xml:space="preserve"> </w:t>
      </w:r>
      <w:r w:rsidRPr="00451D62">
        <w:rPr>
          <w:rFonts w:ascii="Times New Roman" w:hAnsi="Times New Roman"/>
          <w:bCs/>
          <w:sz w:val="28"/>
          <w:szCs w:val="28"/>
        </w:rPr>
        <w:t xml:space="preserve">Администрации </w:t>
      </w:r>
      <w:r w:rsidR="00AA66E0">
        <w:rPr>
          <w:rFonts w:ascii="Times New Roman" w:hAnsi="Times New Roman"/>
          <w:bCs/>
          <w:sz w:val="28"/>
          <w:szCs w:val="28"/>
        </w:rPr>
        <w:t>Панинского</w:t>
      </w:r>
      <w:r w:rsidRPr="00451D62">
        <w:rPr>
          <w:rFonts w:ascii="Times New Roman" w:hAnsi="Times New Roman"/>
          <w:bCs/>
          <w:sz w:val="28"/>
          <w:szCs w:val="28"/>
        </w:rPr>
        <w:t xml:space="preserve"> сельсовета Медвенского района Курской области</w:t>
      </w:r>
      <w:r>
        <w:rPr>
          <w:rFonts w:ascii="Times New Roman" w:hAnsi="Times New Roman"/>
          <w:bCs/>
          <w:sz w:val="28"/>
          <w:szCs w:val="28"/>
        </w:rPr>
        <w:t>.</w:t>
      </w:r>
    </w:p>
    <w:p w:rsidR="00AE6E7F" w:rsidRPr="00AE6E7F" w:rsidRDefault="00451D62" w:rsidP="00451D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158A9" w:rsidRPr="00AE6E7F">
        <w:rPr>
          <w:rFonts w:ascii="Times New Roman" w:hAnsi="Times New Roman" w:cs="Times New Roman"/>
          <w:sz w:val="28"/>
          <w:szCs w:val="28"/>
        </w:rPr>
        <w:t>.</w:t>
      </w:r>
      <w:r w:rsidR="00AE6E7F" w:rsidRPr="00AE6E7F">
        <w:rPr>
          <w:rFonts w:ascii="Times New Roman" w:hAnsi="Times New Roman" w:cs="Times New Roman"/>
          <w:sz w:val="28"/>
          <w:szCs w:val="28"/>
        </w:rPr>
        <w:t>Признать утратившим силу п</w:t>
      </w:r>
      <w:r w:rsidR="004158A9" w:rsidRPr="00AE6E7F">
        <w:rPr>
          <w:rFonts w:ascii="Times New Roman" w:hAnsi="Times New Roman" w:cs="Times New Roman"/>
          <w:sz w:val="28"/>
          <w:szCs w:val="28"/>
        </w:rPr>
        <w:t xml:space="preserve">остановление Администрации </w:t>
      </w:r>
      <w:r w:rsidR="00AA66E0">
        <w:rPr>
          <w:rFonts w:ascii="Times New Roman" w:hAnsi="Times New Roman" w:cs="Times New Roman"/>
          <w:sz w:val="28"/>
          <w:szCs w:val="28"/>
        </w:rPr>
        <w:t>Панинского</w:t>
      </w:r>
      <w:r w:rsidR="004158A9" w:rsidRPr="00AE6E7F">
        <w:rPr>
          <w:rFonts w:ascii="Times New Roman" w:hAnsi="Times New Roman" w:cs="Times New Roman"/>
          <w:sz w:val="28"/>
          <w:szCs w:val="28"/>
        </w:rPr>
        <w:t xml:space="preserve"> сельсовета </w:t>
      </w:r>
      <w:r w:rsidR="00AE6E7F" w:rsidRPr="00AE6E7F">
        <w:rPr>
          <w:rFonts w:ascii="Times New Roman" w:hAnsi="Times New Roman" w:cs="Times New Roman"/>
          <w:sz w:val="28"/>
          <w:szCs w:val="28"/>
        </w:rPr>
        <w:t>Медвенского</w:t>
      </w:r>
      <w:r w:rsidR="004158A9" w:rsidRPr="00AE6E7F">
        <w:rPr>
          <w:rFonts w:ascii="Times New Roman" w:hAnsi="Times New Roman" w:cs="Times New Roman"/>
          <w:sz w:val="28"/>
          <w:szCs w:val="28"/>
        </w:rPr>
        <w:t xml:space="preserve"> района от </w:t>
      </w:r>
      <w:r w:rsidR="00AE6E7F" w:rsidRPr="00AE6E7F">
        <w:rPr>
          <w:rFonts w:ascii="Times New Roman" w:hAnsi="Times New Roman" w:cs="Times New Roman"/>
          <w:sz w:val="28"/>
          <w:szCs w:val="28"/>
        </w:rPr>
        <w:t>31.03.2014</w:t>
      </w:r>
      <w:r w:rsidR="004158A9" w:rsidRPr="00AE6E7F">
        <w:rPr>
          <w:rFonts w:ascii="Times New Roman" w:hAnsi="Times New Roman" w:cs="Times New Roman"/>
          <w:sz w:val="28"/>
          <w:szCs w:val="28"/>
        </w:rPr>
        <w:t xml:space="preserve"> № </w:t>
      </w:r>
      <w:r w:rsidR="00AE6E7F" w:rsidRPr="00AE6E7F">
        <w:rPr>
          <w:rFonts w:ascii="Times New Roman" w:hAnsi="Times New Roman" w:cs="Times New Roman"/>
          <w:sz w:val="28"/>
          <w:szCs w:val="28"/>
        </w:rPr>
        <w:t>31-па</w:t>
      </w:r>
      <w:r w:rsidR="004158A9" w:rsidRPr="00AE6E7F">
        <w:rPr>
          <w:rFonts w:ascii="Times New Roman" w:hAnsi="Times New Roman" w:cs="Times New Roman"/>
          <w:sz w:val="28"/>
          <w:szCs w:val="28"/>
        </w:rPr>
        <w:t xml:space="preserve"> «Об утверждении положения о контрактном управляющем»</w:t>
      </w:r>
      <w:r w:rsidR="00AE6E7F" w:rsidRPr="00AE6E7F">
        <w:rPr>
          <w:rFonts w:ascii="Times New Roman" w:hAnsi="Times New Roman" w:cs="Times New Roman"/>
          <w:sz w:val="28"/>
          <w:szCs w:val="28"/>
        </w:rPr>
        <w:t>.</w:t>
      </w:r>
    </w:p>
    <w:p w:rsidR="004158A9" w:rsidRPr="00AE6E7F" w:rsidRDefault="00451D62" w:rsidP="00451D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158A9" w:rsidRPr="00AE6E7F">
        <w:rPr>
          <w:rFonts w:ascii="Times New Roman" w:hAnsi="Times New Roman" w:cs="Times New Roman"/>
          <w:sz w:val="28"/>
          <w:szCs w:val="28"/>
        </w:rPr>
        <w:t>.Настоящее постановление вступает в силу со дня его подписания.</w:t>
      </w:r>
    </w:p>
    <w:p w:rsidR="004158A9" w:rsidRPr="004158A9" w:rsidRDefault="00451D62" w:rsidP="004158A9">
      <w:pPr>
        <w:pStyle w:val="a3"/>
        <w:numPr>
          <w:ilvl w:val="0"/>
          <w:numId w:val="2"/>
        </w:numPr>
        <w:tabs>
          <w:tab w:val="left" w:pos="0"/>
        </w:tabs>
        <w:spacing w:before="0" w:after="0"/>
        <w:ind w:left="0" w:firstLine="709"/>
        <w:jc w:val="both"/>
        <w:rPr>
          <w:color w:val="000000"/>
          <w:sz w:val="28"/>
          <w:szCs w:val="28"/>
        </w:rPr>
      </w:pPr>
      <w:r>
        <w:rPr>
          <w:color w:val="000000"/>
          <w:sz w:val="28"/>
          <w:szCs w:val="28"/>
        </w:rPr>
        <w:t>5</w:t>
      </w:r>
      <w:r w:rsidR="004158A9">
        <w:rPr>
          <w:color w:val="000000"/>
          <w:sz w:val="28"/>
          <w:szCs w:val="28"/>
        </w:rPr>
        <w:t>.Контроль за выполнением постановления оставляю за собой.</w:t>
      </w:r>
    </w:p>
    <w:p w:rsidR="004158A9" w:rsidRPr="004158A9" w:rsidRDefault="004158A9" w:rsidP="004158A9">
      <w:pPr>
        <w:pStyle w:val="a3"/>
        <w:numPr>
          <w:ilvl w:val="0"/>
          <w:numId w:val="2"/>
        </w:numPr>
        <w:spacing w:before="0" w:after="0"/>
        <w:ind w:left="0" w:firstLine="709"/>
        <w:jc w:val="both"/>
        <w:rPr>
          <w:sz w:val="28"/>
          <w:szCs w:val="28"/>
        </w:rPr>
      </w:pPr>
    </w:p>
    <w:p w:rsidR="004158A9" w:rsidRDefault="004158A9" w:rsidP="004158A9">
      <w:pPr>
        <w:pStyle w:val="a3"/>
        <w:spacing w:before="0" w:after="0"/>
        <w:ind w:firstLine="709"/>
        <w:jc w:val="both"/>
        <w:rPr>
          <w:sz w:val="28"/>
          <w:szCs w:val="28"/>
        </w:rPr>
      </w:pPr>
    </w:p>
    <w:p w:rsidR="004158A9" w:rsidRPr="004158A9" w:rsidRDefault="004158A9" w:rsidP="004158A9">
      <w:pPr>
        <w:pStyle w:val="a3"/>
        <w:spacing w:before="0" w:after="0"/>
        <w:ind w:firstLine="709"/>
        <w:jc w:val="both"/>
        <w:rPr>
          <w:sz w:val="28"/>
          <w:szCs w:val="28"/>
        </w:rPr>
      </w:pPr>
    </w:p>
    <w:p w:rsidR="004158A9" w:rsidRPr="00AE6E7F" w:rsidRDefault="004158A9" w:rsidP="004158A9">
      <w:pPr>
        <w:pStyle w:val="a3"/>
        <w:spacing w:before="0" w:after="0"/>
        <w:ind w:left="-15"/>
        <w:jc w:val="both"/>
        <w:rPr>
          <w:sz w:val="28"/>
          <w:szCs w:val="28"/>
        </w:rPr>
      </w:pPr>
      <w:r w:rsidRPr="00AE6E7F">
        <w:rPr>
          <w:sz w:val="28"/>
          <w:szCs w:val="28"/>
        </w:rPr>
        <w:t xml:space="preserve">Глава </w:t>
      </w:r>
      <w:r w:rsidR="00AA66E0">
        <w:rPr>
          <w:sz w:val="28"/>
          <w:szCs w:val="28"/>
        </w:rPr>
        <w:t>Панинского</w:t>
      </w:r>
      <w:r w:rsidRPr="00AE6E7F">
        <w:rPr>
          <w:sz w:val="28"/>
          <w:szCs w:val="28"/>
        </w:rPr>
        <w:t xml:space="preserve"> сельсовета</w:t>
      </w:r>
    </w:p>
    <w:p w:rsidR="004158A9" w:rsidRPr="00AE6E7F" w:rsidRDefault="004158A9" w:rsidP="004158A9">
      <w:pPr>
        <w:pStyle w:val="a3"/>
        <w:spacing w:before="0" w:after="0"/>
        <w:ind w:left="-15"/>
        <w:jc w:val="both"/>
        <w:rPr>
          <w:sz w:val="28"/>
          <w:szCs w:val="28"/>
        </w:rPr>
      </w:pPr>
      <w:r w:rsidRPr="00AE6E7F">
        <w:rPr>
          <w:sz w:val="28"/>
          <w:szCs w:val="28"/>
        </w:rPr>
        <w:t xml:space="preserve">Медвенского района   </w:t>
      </w:r>
      <w:r w:rsidR="00AE6E7F">
        <w:rPr>
          <w:sz w:val="28"/>
          <w:szCs w:val="28"/>
        </w:rPr>
        <w:t xml:space="preserve">     </w:t>
      </w:r>
      <w:r w:rsidRPr="00AE6E7F">
        <w:rPr>
          <w:sz w:val="28"/>
          <w:szCs w:val="28"/>
        </w:rPr>
        <w:t xml:space="preserve">                                                </w:t>
      </w:r>
      <w:r w:rsidR="00AA66E0">
        <w:rPr>
          <w:sz w:val="28"/>
          <w:szCs w:val="28"/>
        </w:rPr>
        <w:t xml:space="preserve">               Е.Н. </w:t>
      </w:r>
      <w:proofErr w:type="spellStart"/>
      <w:r w:rsidR="00AA66E0">
        <w:rPr>
          <w:sz w:val="28"/>
          <w:szCs w:val="28"/>
        </w:rPr>
        <w:t>Мерцалова</w:t>
      </w:r>
      <w:proofErr w:type="spellEnd"/>
    </w:p>
    <w:p w:rsidR="004158A9" w:rsidRDefault="004158A9" w:rsidP="004158A9">
      <w:pPr>
        <w:spacing w:after="0" w:line="240" w:lineRule="auto"/>
        <w:ind w:firstLine="709"/>
        <w:jc w:val="both"/>
        <w:rPr>
          <w:rFonts w:ascii="Times New Roman" w:hAnsi="Times New Roman"/>
          <w:sz w:val="24"/>
          <w:szCs w:val="24"/>
        </w:rPr>
      </w:pPr>
    </w:p>
    <w:p w:rsidR="004158A9" w:rsidRDefault="004158A9" w:rsidP="004158A9">
      <w:pPr>
        <w:spacing w:after="0" w:line="240" w:lineRule="auto"/>
        <w:ind w:firstLine="709"/>
        <w:jc w:val="both"/>
        <w:rPr>
          <w:rFonts w:ascii="Times New Roman" w:hAnsi="Times New Roman"/>
          <w:sz w:val="24"/>
          <w:szCs w:val="24"/>
        </w:rPr>
      </w:pPr>
    </w:p>
    <w:p w:rsidR="004158A9" w:rsidRDefault="004158A9" w:rsidP="004158A9">
      <w:pPr>
        <w:spacing w:after="0" w:line="240" w:lineRule="auto"/>
        <w:ind w:firstLine="709"/>
        <w:jc w:val="both"/>
        <w:rPr>
          <w:rFonts w:ascii="Times New Roman" w:hAnsi="Times New Roman"/>
          <w:sz w:val="24"/>
          <w:szCs w:val="24"/>
        </w:rPr>
      </w:pPr>
    </w:p>
    <w:p w:rsidR="004158A9" w:rsidRDefault="004158A9" w:rsidP="004158A9">
      <w:pPr>
        <w:spacing w:after="0" w:line="240" w:lineRule="auto"/>
        <w:ind w:firstLine="709"/>
        <w:jc w:val="both"/>
        <w:rPr>
          <w:rFonts w:ascii="Times New Roman" w:hAnsi="Times New Roman"/>
          <w:sz w:val="24"/>
          <w:szCs w:val="24"/>
        </w:rPr>
      </w:pPr>
    </w:p>
    <w:p w:rsidR="004158A9" w:rsidRDefault="004158A9" w:rsidP="004158A9">
      <w:pPr>
        <w:spacing w:after="0" w:line="240" w:lineRule="auto"/>
        <w:ind w:firstLine="709"/>
        <w:jc w:val="both"/>
        <w:rPr>
          <w:rFonts w:ascii="Times New Roman" w:hAnsi="Times New Roman"/>
          <w:sz w:val="24"/>
          <w:szCs w:val="24"/>
        </w:rPr>
      </w:pPr>
    </w:p>
    <w:p w:rsidR="004158A9" w:rsidRDefault="004158A9" w:rsidP="004158A9">
      <w:pPr>
        <w:spacing w:after="0" w:line="240" w:lineRule="auto"/>
        <w:ind w:firstLine="709"/>
        <w:jc w:val="both"/>
        <w:rPr>
          <w:rFonts w:ascii="Times New Roman" w:hAnsi="Times New Roman"/>
          <w:sz w:val="24"/>
          <w:szCs w:val="24"/>
        </w:rPr>
      </w:pPr>
    </w:p>
    <w:p w:rsidR="004158A9" w:rsidRDefault="004158A9" w:rsidP="004158A9">
      <w:pPr>
        <w:spacing w:after="0" w:line="240" w:lineRule="auto"/>
        <w:ind w:firstLine="709"/>
        <w:jc w:val="both"/>
        <w:rPr>
          <w:rFonts w:ascii="Times New Roman" w:hAnsi="Times New Roman"/>
          <w:sz w:val="24"/>
          <w:szCs w:val="24"/>
        </w:rPr>
      </w:pPr>
    </w:p>
    <w:p w:rsidR="004158A9" w:rsidRDefault="004158A9" w:rsidP="004158A9">
      <w:pPr>
        <w:spacing w:after="0" w:line="240" w:lineRule="auto"/>
        <w:ind w:firstLine="709"/>
        <w:jc w:val="both"/>
        <w:rPr>
          <w:rFonts w:ascii="Times New Roman" w:hAnsi="Times New Roman"/>
          <w:sz w:val="24"/>
          <w:szCs w:val="24"/>
        </w:rPr>
      </w:pPr>
    </w:p>
    <w:p w:rsidR="004158A9" w:rsidRDefault="004158A9" w:rsidP="004158A9">
      <w:pPr>
        <w:spacing w:after="0" w:line="240" w:lineRule="auto"/>
        <w:ind w:firstLine="709"/>
        <w:jc w:val="both"/>
        <w:rPr>
          <w:rFonts w:ascii="Times New Roman" w:hAnsi="Times New Roman"/>
          <w:sz w:val="24"/>
          <w:szCs w:val="24"/>
        </w:rPr>
      </w:pPr>
    </w:p>
    <w:p w:rsidR="004158A9" w:rsidRDefault="004158A9" w:rsidP="004158A9">
      <w:pPr>
        <w:spacing w:after="0" w:line="240" w:lineRule="auto"/>
        <w:ind w:firstLine="709"/>
        <w:jc w:val="both"/>
        <w:rPr>
          <w:rFonts w:ascii="Times New Roman" w:hAnsi="Times New Roman"/>
          <w:sz w:val="24"/>
          <w:szCs w:val="24"/>
        </w:rPr>
      </w:pPr>
    </w:p>
    <w:p w:rsidR="004158A9" w:rsidRDefault="004158A9" w:rsidP="004158A9">
      <w:pPr>
        <w:spacing w:after="0" w:line="240" w:lineRule="auto"/>
        <w:ind w:firstLine="709"/>
        <w:jc w:val="both"/>
        <w:rPr>
          <w:rFonts w:ascii="Times New Roman" w:hAnsi="Times New Roman"/>
          <w:sz w:val="24"/>
          <w:szCs w:val="24"/>
        </w:rPr>
      </w:pPr>
    </w:p>
    <w:p w:rsidR="004158A9" w:rsidRDefault="004158A9" w:rsidP="00451D62">
      <w:pPr>
        <w:spacing w:after="0" w:line="240" w:lineRule="auto"/>
        <w:jc w:val="both"/>
        <w:rPr>
          <w:rFonts w:ascii="Times New Roman" w:hAnsi="Times New Roman"/>
          <w:sz w:val="24"/>
          <w:szCs w:val="24"/>
        </w:rPr>
      </w:pPr>
    </w:p>
    <w:p w:rsidR="004158A9" w:rsidRPr="00294AE1" w:rsidRDefault="004158A9" w:rsidP="004158A9">
      <w:pPr>
        <w:spacing w:after="0" w:line="240" w:lineRule="auto"/>
        <w:ind w:firstLine="4395"/>
        <w:jc w:val="right"/>
        <w:rPr>
          <w:rFonts w:ascii="Times New Roman" w:hAnsi="Times New Roman"/>
          <w:sz w:val="24"/>
          <w:szCs w:val="24"/>
        </w:rPr>
      </w:pPr>
      <w:r w:rsidRPr="00294AE1">
        <w:rPr>
          <w:rFonts w:ascii="Times New Roman" w:hAnsi="Times New Roman"/>
          <w:sz w:val="24"/>
          <w:szCs w:val="24"/>
        </w:rPr>
        <w:t>Приложение №1</w:t>
      </w:r>
    </w:p>
    <w:p w:rsidR="004158A9" w:rsidRDefault="004158A9" w:rsidP="004158A9">
      <w:pPr>
        <w:spacing w:after="0" w:line="240" w:lineRule="auto"/>
        <w:ind w:firstLine="4395"/>
        <w:jc w:val="right"/>
        <w:rPr>
          <w:rFonts w:ascii="Times New Roman" w:hAnsi="Times New Roman"/>
          <w:sz w:val="24"/>
          <w:szCs w:val="24"/>
        </w:rPr>
      </w:pPr>
      <w:r>
        <w:rPr>
          <w:rFonts w:ascii="Times New Roman" w:hAnsi="Times New Roman"/>
          <w:sz w:val="24"/>
          <w:szCs w:val="24"/>
        </w:rPr>
        <w:t>к постановлению Администрации</w:t>
      </w:r>
    </w:p>
    <w:p w:rsidR="004158A9" w:rsidRDefault="004158A9" w:rsidP="004158A9">
      <w:pPr>
        <w:spacing w:after="0" w:line="240" w:lineRule="auto"/>
        <w:ind w:firstLine="4395"/>
        <w:jc w:val="right"/>
        <w:rPr>
          <w:rFonts w:ascii="Times New Roman" w:hAnsi="Times New Roman"/>
          <w:sz w:val="24"/>
          <w:szCs w:val="24"/>
        </w:rPr>
      </w:pPr>
      <w:r>
        <w:rPr>
          <w:rFonts w:ascii="Times New Roman" w:hAnsi="Times New Roman"/>
          <w:sz w:val="24"/>
          <w:szCs w:val="24"/>
        </w:rPr>
        <w:t xml:space="preserve"> </w:t>
      </w:r>
      <w:r w:rsidR="00AA66E0">
        <w:rPr>
          <w:rFonts w:ascii="Times New Roman" w:hAnsi="Times New Roman"/>
          <w:sz w:val="24"/>
          <w:szCs w:val="24"/>
        </w:rPr>
        <w:t>Панинского</w:t>
      </w:r>
      <w:r w:rsidRPr="00294AE1">
        <w:rPr>
          <w:rFonts w:ascii="Times New Roman" w:hAnsi="Times New Roman"/>
          <w:sz w:val="24"/>
          <w:szCs w:val="24"/>
        </w:rPr>
        <w:t xml:space="preserve"> сельсовета </w:t>
      </w:r>
    </w:p>
    <w:p w:rsidR="004158A9" w:rsidRPr="00294AE1" w:rsidRDefault="004158A9" w:rsidP="004158A9">
      <w:pPr>
        <w:spacing w:after="0" w:line="240" w:lineRule="auto"/>
        <w:ind w:firstLine="4395"/>
        <w:jc w:val="right"/>
        <w:rPr>
          <w:rFonts w:ascii="Times New Roman" w:hAnsi="Times New Roman"/>
          <w:sz w:val="24"/>
          <w:szCs w:val="24"/>
        </w:rPr>
      </w:pPr>
      <w:r>
        <w:rPr>
          <w:rFonts w:ascii="Times New Roman" w:hAnsi="Times New Roman"/>
          <w:sz w:val="24"/>
          <w:szCs w:val="24"/>
        </w:rPr>
        <w:t xml:space="preserve">Медвенского </w:t>
      </w:r>
      <w:r w:rsidRPr="00294AE1">
        <w:rPr>
          <w:rFonts w:ascii="Times New Roman" w:hAnsi="Times New Roman"/>
          <w:sz w:val="24"/>
          <w:szCs w:val="24"/>
        </w:rPr>
        <w:t>района</w:t>
      </w:r>
    </w:p>
    <w:p w:rsidR="004158A9" w:rsidRPr="00294AE1" w:rsidRDefault="004158A9" w:rsidP="004158A9">
      <w:pPr>
        <w:spacing w:after="0" w:line="240" w:lineRule="auto"/>
        <w:ind w:firstLine="4395"/>
        <w:jc w:val="right"/>
        <w:rPr>
          <w:rFonts w:ascii="Times New Roman" w:hAnsi="Times New Roman"/>
          <w:sz w:val="24"/>
          <w:szCs w:val="24"/>
        </w:rPr>
      </w:pPr>
      <w:r w:rsidRPr="00294AE1">
        <w:rPr>
          <w:rFonts w:ascii="Times New Roman" w:hAnsi="Times New Roman"/>
          <w:sz w:val="24"/>
          <w:szCs w:val="24"/>
        </w:rPr>
        <w:t xml:space="preserve">от </w:t>
      </w:r>
      <w:r w:rsidR="00AA66E0">
        <w:rPr>
          <w:rFonts w:ascii="Times New Roman" w:hAnsi="Times New Roman"/>
          <w:sz w:val="24"/>
          <w:szCs w:val="24"/>
        </w:rPr>
        <w:t>14.04</w:t>
      </w:r>
      <w:r w:rsidR="00451D62">
        <w:rPr>
          <w:rFonts w:ascii="Times New Roman" w:hAnsi="Times New Roman"/>
          <w:sz w:val="24"/>
          <w:szCs w:val="24"/>
        </w:rPr>
        <w:t>.2022</w:t>
      </w:r>
      <w:r w:rsidRPr="00294AE1">
        <w:rPr>
          <w:rFonts w:ascii="Times New Roman" w:hAnsi="Times New Roman"/>
          <w:sz w:val="24"/>
          <w:szCs w:val="24"/>
        </w:rPr>
        <w:t xml:space="preserve"> № </w:t>
      </w:r>
      <w:r w:rsidR="00AA66E0">
        <w:rPr>
          <w:rFonts w:ascii="Times New Roman" w:hAnsi="Times New Roman"/>
          <w:sz w:val="24"/>
          <w:szCs w:val="24"/>
        </w:rPr>
        <w:t>6</w:t>
      </w:r>
      <w:r w:rsidR="00451D62">
        <w:rPr>
          <w:rFonts w:ascii="Times New Roman" w:hAnsi="Times New Roman"/>
          <w:sz w:val="24"/>
          <w:szCs w:val="24"/>
        </w:rPr>
        <w:t>1-па</w:t>
      </w:r>
    </w:p>
    <w:p w:rsidR="004158A9" w:rsidRPr="00294AE1" w:rsidRDefault="004158A9" w:rsidP="004158A9">
      <w:pPr>
        <w:spacing w:after="0" w:line="240" w:lineRule="auto"/>
        <w:ind w:firstLine="709"/>
        <w:jc w:val="right"/>
        <w:rPr>
          <w:rFonts w:ascii="Times New Roman" w:hAnsi="Times New Roman"/>
          <w:sz w:val="24"/>
          <w:szCs w:val="24"/>
        </w:rPr>
      </w:pPr>
      <w:r w:rsidRPr="00294AE1">
        <w:rPr>
          <w:rFonts w:ascii="Times New Roman" w:hAnsi="Times New Roman"/>
          <w:sz w:val="24"/>
          <w:szCs w:val="24"/>
        </w:rPr>
        <w:t> </w:t>
      </w:r>
    </w:p>
    <w:p w:rsidR="004158A9" w:rsidRPr="00294AE1" w:rsidRDefault="004158A9" w:rsidP="004158A9">
      <w:pPr>
        <w:spacing w:after="0" w:line="240" w:lineRule="auto"/>
        <w:ind w:firstLine="709"/>
        <w:jc w:val="right"/>
        <w:rPr>
          <w:rFonts w:ascii="Times New Roman" w:hAnsi="Times New Roman"/>
          <w:sz w:val="24"/>
          <w:szCs w:val="24"/>
        </w:rPr>
      </w:pPr>
      <w:r w:rsidRPr="00294AE1">
        <w:rPr>
          <w:rFonts w:ascii="Times New Roman" w:hAnsi="Times New Roman"/>
          <w:sz w:val="24"/>
          <w:szCs w:val="24"/>
        </w:rPr>
        <w:t> </w:t>
      </w:r>
    </w:p>
    <w:p w:rsidR="004158A9" w:rsidRPr="00294AE1" w:rsidRDefault="004158A9" w:rsidP="004158A9">
      <w:pPr>
        <w:spacing w:after="0" w:line="240" w:lineRule="auto"/>
        <w:ind w:firstLine="709"/>
        <w:jc w:val="right"/>
        <w:rPr>
          <w:rFonts w:ascii="Times New Roman" w:hAnsi="Times New Roman"/>
          <w:sz w:val="24"/>
          <w:szCs w:val="24"/>
        </w:rPr>
      </w:pPr>
      <w:r w:rsidRPr="00294AE1">
        <w:rPr>
          <w:rFonts w:ascii="Times New Roman" w:hAnsi="Times New Roman"/>
          <w:sz w:val="24"/>
          <w:szCs w:val="24"/>
        </w:rPr>
        <w:t> </w:t>
      </w:r>
    </w:p>
    <w:p w:rsidR="004158A9" w:rsidRPr="004158A9" w:rsidRDefault="004158A9" w:rsidP="004158A9">
      <w:pPr>
        <w:spacing w:after="0" w:line="240" w:lineRule="auto"/>
        <w:jc w:val="center"/>
        <w:rPr>
          <w:rFonts w:ascii="Times New Roman" w:hAnsi="Times New Roman"/>
          <w:sz w:val="26"/>
          <w:szCs w:val="26"/>
        </w:rPr>
      </w:pPr>
      <w:r>
        <w:rPr>
          <w:rFonts w:ascii="Times New Roman" w:hAnsi="Times New Roman"/>
          <w:b/>
          <w:bCs/>
          <w:sz w:val="26"/>
          <w:szCs w:val="26"/>
        </w:rPr>
        <w:t>Положение</w:t>
      </w:r>
    </w:p>
    <w:p w:rsidR="004158A9" w:rsidRPr="004158A9" w:rsidRDefault="004158A9" w:rsidP="004158A9">
      <w:pPr>
        <w:spacing w:after="0" w:line="240" w:lineRule="auto"/>
        <w:jc w:val="center"/>
        <w:rPr>
          <w:rFonts w:ascii="Times New Roman" w:hAnsi="Times New Roman"/>
          <w:sz w:val="26"/>
          <w:szCs w:val="26"/>
        </w:rPr>
      </w:pPr>
      <w:r w:rsidRPr="004158A9">
        <w:rPr>
          <w:rFonts w:ascii="Times New Roman" w:hAnsi="Times New Roman"/>
          <w:b/>
          <w:bCs/>
          <w:sz w:val="26"/>
          <w:szCs w:val="26"/>
        </w:rPr>
        <w:t xml:space="preserve">о контрактном управляющем Администрации </w:t>
      </w:r>
      <w:r w:rsidR="00AA66E0">
        <w:rPr>
          <w:rFonts w:ascii="Times New Roman" w:hAnsi="Times New Roman"/>
          <w:b/>
          <w:bCs/>
          <w:sz w:val="26"/>
          <w:szCs w:val="26"/>
        </w:rPr>
        <w:t>Панинского</w:t>
      </w:r>
      <w:r w:rsidRPr="004158A9">
        <w:rPr>
          <w:rFonts w:ascii="Times New Roman" w:hAnsi="Times New Roman"/>
          <w:b/>
          <w:bCs/>
          <w:sz w:val="26"/>
          <w:szCs w:val="26"/>
        </w:rPr>
        <w:t xml:space="preserve"> сельсовета Медвенского района</w:t>
      </w:r>
    </w:p>
    <w:p w:rsidR="004158A9" w:rsidRPr="004158A9" w:rsidRDefault="004158A9" w:rsidP="004158A9">
      <w:pPr>
        <w:spacing w:after="0" w:line="240" w:lineRule="auto"/>
        <w:ind w:firstLine="709"/>
        <w:jc w:val="both"/>
        <w:rPr>
          <w:rFonts w:ascii="Times New Roman" w:hAnsi="Times New Roman"/>
          <w:sz w:val="26"/>
          <w:szCs w:val="26"/>
        </w:rPr>
      </w:pPr>
    </w:p>
    <w:p w:rsidR="004158A9" w:rsidRDefault="004158A9" w:rsidP="004158A9">
      <w:pPr>
        <w:spacing w:after="0" w:line="240" w:lineRule="auto"/>
        <w:ind w:firstLine="709"/>
        <w:jc w:val="both"/>
        <w:rPr>
          <w:rFonts w:ascii="Times New Roman" w:hAnsi="Times New Roman"/>
          <w:b/>
          <w:bCs/>
          <w:sz w:val="25"/>
          <w:szCs w:val="25"/>
        </w:rPr>
      </w:pPr>
      <w:r w:rsidRPr="004158A9">
        <w:rPr>
          <w:rFonts w:ascii="Times New Roman" w:hAnsi="Times New Roman"/>
          <w:b/>
          <w:bCs/>
          <w:sz w:val="25"/>
          <w:szCs w:val="25"/>
        </w:rPr>
        <w:t>I. Общие положения</w:t>
      </w:r>
    </w:p>
    <w:p w:rsidR="004158A9" w:rsidRPr="004158A9" w:rsidRDefault="004158A9" w:rsidP="004158A9">
      <w:pPr>
        <w:spacing w:after="0" w:line="240" w:lineRule="auto"/>
        <w:ind w:firstLine="709"/>
        <w:jc w:val="both"/>
        <w:rPr>
          <w:rFonts w:ascii="Times New Roman" w:hAnsi="Times New Roman"/>
          <w:sz w:val="25"/>
          <w:szCs w:val="25"/>
        </w:rPr>
      </w:pP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 xml:space="preserve">1. </w:t>
      </w:r>
      <w:proofErr w:type="gramStart"/>
      <w:r w:rsidRPr="004158A9">
        <w:rPr>
          <w:rFonts w:ascii="Times New Roman" w:hAnsi="Times New Roman"/>
          <w:sz w:val="25"/>
          <w:szCs w:val="25"/>
        </w:rPr>
        <w:t xml:space="preserve">Настоящее Положение о контрактном управляющем (далее - Положение) устанавливает правила организации деятельности контрактного управляющего Администрации </w:t>
      </w:r>
      <w:r w:rsidR="00AA66E0">
        <w:rPr>
          <w:rFonts w:ascii="Times New Roman" w:hAnsi="Times New Roman"/>
          <w:sz w:val="25"/>
          <w:szCs w:val="25"/>
        </w:rPr>
        <w:t>Панинского</w:t>
      </w:r>
      <w:r w:rsidRPr="004158A9">
        <w:rPr>
          <w:rFonts w:ascii="Times New Roman" w:hAnsi="Times New Roman"/>
          <w:sz w:val="25"/>
          <w:szCs w:val="25"/>
        </w:rPr>
        <w:t xml:space="preserve"> сельсовета Медвенского района (далее - Заказчик)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 xml:space="preserve">2. </w:t>
      </w:r>
      <w:proofErr w:type="gramStart"/>
      <w:r w:rsidRPr="004158A9">
        <w:rPr>
          <w:rFonts w:ascii="Times New Roman" w:hAnsi="Times New Roman"/>
          <w:sz w:val="25"/>
          <w:szCs w:val="25"/>
        </w:rPr>
        <w:t>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иными нормативными правовыми актами Российской Федерации и Курской области, нормативными правовыми актами о контрактной системе в сфере закупок товаров, работ, услуг для обеспечения государственных и муниципальных нужд, профессиональным стандартом</w:t>
      </w:r>
      <w:proofErr w:type="gramEnd"/>
      <w:r w:rsidRPr="004158A9">
        <w:rPr>
          <w:rFonts w:ascii="Times New Roman" w:hAnsi="Times New Roman"/>
          <w:sz w:val="25"/>
          <w:szCs w:val="25"/>
        </w:rPr>
        <w:t xml:space="preserve"> «Специали</w:t>
      </w:r>
      <w:proofErr w:type="gramStart"/>
      <w:r w:rsidRPr="004158A9">
        <w:rPr>
          <w:rFonts w:ascii="Times New Roman" w:hAnsi="Times New Roman"/>
          <w:sz w:val="25"/>
          <w:szCs w:val="25"/>
        </w:rPr>
        <w:t>ст в сф</w:t>
      </w:r>
      <w:proofErr w:type="gramEnd"/>
      <w:r w:rsidRPr="004158A9">
        <w:rPr>
          <w:rFonts w:ascii="Times New Roman" w:hAnsi="Times New Roman"/>
          <w:sz w:val="25"/>
          <w:szCs w:val="25"/>
        </w:rPr>
        <w:t>ере закупок», локальными актами Заказчика.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3. Контрактный управляющий осуществляет свою деятельность во взаимодействии с другими подразделениями (службами) Заказчика.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4. Основными принципами деятельности контрактного управляющего при планировании и осуществлении закупок являются:</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1) регулярное повышение теоретических и практических знаний и навыков в сфере закупок;</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2) свободный доступ к информации о совершаемых контрактным управляющим действиях, направленных на обеспечение нужд Заказчика, в том числе способах осуществления закупок и их результатах;</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 xml:space="preserve">3) заключение контрактов на </w:t>
      </w:r>
      <w:proofErr w:type="gramStart"/>
      <w:r w:rsidRPr="004158A9">
        <w:rPr>
          <w:rFonts w:ascii="Times New Roman" w:hAnsi="Times New Roman"/>
          <w:sz w:val="25"/>
          <w:szCs w:val="25"/>
        </w:rPr>
        <w:t>условиях</w:t>
      </w:r>
      <w:proofErr w:type="gramEnd"/>
      <w:r w:rsidRPr="004158A9">
        <w:rPr>
          <w:rFonts w:ascii="Times New Roman" w:hAnsi="Times New Roman"/>
          <w:sz w:val="25"/>
          <w:szCs w:val="25"/>
        </w:rPr>
        <w:t>, обеспечивающих наиболее эффективное достижение заданных результатов обеспечения нужд Заказчика;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4) достижение Заказчиком заданных результатов обеспечения нужд Заказчика;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5) контрактный управляющий должен иметь высшее образование или дополнительное профессиональное образование в сфере закупок;</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6) персональная ответственность контрактного управляющего за допущенные им нарушения действующего законодательства в сфере закупок.</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5. Контрактный управляющий может быть членом комиссии по осуществлению закупок Заказчика.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lastRenderedPageBreak/>
        <w:t>6</w:t>
      </w:r>
      <w:r w:rsidRPr="004158A9">
        <w:rPr>
          <w:rFonts w:ascii="Times New Roman" w:hAnsi="Times New Roman"/>
          <w:bCs/>
          <w:sz w:val="25"/>
          <w:szCs w:val="25"/>
        </w:rPr>
        <w:t xml:space="preserve">. Контрактный управляющий подчиняется Главе </w:t>
      </w:r>
      <w:r w:rsidR="00AA66E0">
        <w:rPr>
          <w:rFonts w:ascii="Times New Roman" w:hAnsi="Times New Roman"/>
          <w:bCs/>
          <w:sz w:val="25"/>
          <w:szCs w:val="25"/>
        </w:rPr>
        <w:t>Панинского</w:t>
      </w:r>
      <w:r w:rsidRPr="004158A9">
        <w:rPr>
          <w:rFonts w:ascii="Times New Roman" w:hAnsi="Times New Roman"/>
          <w:bCs/>
          <w:sz w:val="25"/>
          <w:szCs w:val="25"/>
        </w:rPr>
        <w:t xml:space="preserve"> сельсовета Медвенского района (и.о. главы) и выполняет возложенные на него обязанности, функции и полномочия на основании письменных или устных распоряжений</w:t>
      </w:r>
      <w:r w:rsidRPr="004158A9">
        <w:rPr>
          <w:rFonts w:ascii="Times New Roman" w:hAnsi="Times New Roman"/>
          <w:sz w:val="25"/>
          <w:szCs w:val="25"/>
        </w:rPr>
        <w:t>.</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7. Функциональные обязанности контрактного управляющего:</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1) планирование закупок;</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нужд Заказчика;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3) обоснование закупок;</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4) обоснование начальной (максимальной) цены контракта;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5) обязательное общественное обсуждение закупок;</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6) организационно-техническое обеспечение деятельности комиссий по осуществлению закупок;</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7) привлечение экспертов, экспертных организаций;</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9) подготовка и направление приглашений принять участие в определении поставщиков (подрядчиков, исполнителей) закрытыми способами;</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10) рассмотрение независимых гарантий и организация осуществления уплаты денежных сумм по независимой гарантии;</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11) организация заключения контракта;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12) организация приемки поставленного товара, выполненной работы (ее результатов), оказанной услуги, предусмотренных контрактом, в том числе отдельных этапов исполнения контракта (далее - приемка поставленного товара, выполненной работы или оказанной услуги)</w:t>
      </w:r>
      <w:proofErr w:type="gramStart"/>
      <w:r w:rsidRPr="004158A9">
        <w:rPr>
          <w:rFonts w:ascii="Times New Roman" w:hAnsi="Times New Roman"/>
          <w:sz w:val="25"/>
          <w:szCs w:val="25"/>
        </w:rPr>
        <w:t>,в</w:t>
      </w:r>
      <w:proofErr w:type="gramEnd"/>
      <w:r w:rsidRPr="004158A9">
        <w:rPr>
          <w:rFonts w:ascii="Times New Roman" w:hAnsi="Times New Roman"/>
          <w:sz w:val="25"/>
          <w:szCs w:val="25"/>
        </w:rPr>
        <w:t>ключая проведение в соответствии с Федеральным законом экспертизы поставленного товара, результатов выполненной работы, оказанной услуги, обеспечение создания приемочной комиссии;</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13) организация оплаты поставленного товара, выполненной работы (ее результатов), оказанной услуги;</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14) взаимодействие с поставщиком (подрядчиком, исполнителем) при изменении, расторжении контракта;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15) организация включения в реестр недобросовестных поставщиков (подрядчиков, исполнителей) информации о поставщике (подрядчике, исполнителе);</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16) направление поставщику (подрядчику, исполнителю) требования об уплате неустоек (штрафов, пеней);</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17) участие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p>
    <w:p w:rsidR="004158A9" w:rsidRPr="004158A9" w:rsidRDefault="004158A9" w:rsidP="004158A9">
      <w:pPr>
        <w:spacing w:after="0" w:line="240" w:lineRule="auto"/>
        <w:jc w:val="both"/>
        <w:rPr>
          <w:rFonts w:ascii="Times New Roman" w:hAnsi="Times New Roman"/>
          <w:sz w:val="25"/>
          <w:szCs w:val="25"/>
        </w:rPr>
      </w:pPr>
    </w:p>
    <w:p w:rsidR="004158A9" w:rsidRDefault="004158A9" w:rsidP="004158A9">
      <w:pPr>
        <w:spacing w:after="0" w:line="240" w:lineRule="auto"/>
        <w:ind w:firstLine="709"/>
        <w:jc w:val="both"/>
        <w:rPr>
          <w:rFonts w:ascii="Times New Roman" w:hAnsi="Times New Roman"/>
          <w:b/>
          <w:bCs/>
          <w:sz w:val="25"/>
          <w:szCs w:val="25"/>
        </w:rPr>
      </w:pPr>
      <w:r w:rsidRPr="004158A9">
        <w:rPr>
          <w:rFonts w:ascii="Times New Roman" w:hAnsi="Times New Roman"/>
          <w:b/>
          <w:bCs/>
          <w:sz w:val="25"/>
          <w:szCs w:val="25"/>
        </w:rPr>
        <w:t>II. Функции и полномочия контрактного управляющего</w:t>
      </w:r>
    </w:p>
    <w:p w:rsidR="004158A9" w:rsidRPr="004158A9" w:rsidRDefault="004158A9" w:rsidP="004158A9">
      <w:pPr>
        <w:spacing w:after="0" w:line="240" w:lineRule="auto"/>
        <w:ind w:firstLine="709"/>
        <w:jc w:val="both"/>
        <w:rPr>
          <w:rFonts w:ascii="Times New Roman" w:hAnsi="Times New Roman"/>
          <w:sz w:val="25"/>
          <w:szCs w:val="25"/>
        </w:rPr>
      </w:pP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 Контрактный управляющий осуществляет следующие функции и полномочия:</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8.1. При планировании закупок:</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8.1.1. разрабатывает план-график, осуществляет подготовку изменений в план-график;</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lastRenderedPageBreak/>
        <w:t>8.1.2. размещает в единой информационной системе в сфере закупок (далее - единая информационная система) план-график и внесенные в него изменения;</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8.1.3. организует обязательное общественное обсуждение закупок в случаях, предусмотренных статьей 20 Федерального закона;</w:t>
      </w:r>
    </w:p>
    <w:p w:rsidR="004158A9" w:rsidRPr="004158A9" w:rsidRDefault="004158A9" w:rsidP="004158A9">
      <w:pPr>
        <w:spacing w:after="0" w:line="240" w:lineRule="auto"/>
        <w:ind w:firstLine="709"/>
        <w:jc w:val="both"/>
        <w:rPr>
          <w:rFonts w:ascii="Times New Roman" w:hAnsi="Times New Roman"/>
          <w:sz w:val="25"/>
          <w:szCs w:val="25"/>
        </w:rPr>
      </w:pPr>
      <w:proofErr w:type="gramStart"/>
      <w:r w:rsidRPr="004158A9">
        <w:rPr>
          <w:rFonts w:ascii="Times New Roman" w:hAnsi="Times New Roman"/>
          <w:sz w:val="25"/>
          <w:szCs w:val="25"/>
        </w:rPr>
        <w:t>8.1.4.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Pr="004158A9">
        <w:rPr>
          <w:rFonts w:ascii="Times New Roman" w:hAnsi="Times New Roman"/>
          <w:sz w:val="25"/>
          <w:szCs w:val="25"/>
        </w:rPr>
        <w:t xml:space="preserve"> со статьей 19 Федерального закона;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8.2. При определении поставщиков (подрядчиков, исполнителей):</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8.2.2.2. осуществляет описание объекта закупки;</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8.2.2.3. указывает в извещении об осуществлении закупки информацию, предусмотренную статьей 42 Федерального закона, в том числе информацию:</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 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 о преимуществах, предоставляемых в соответствии со статьями 28, 29 Федерального закона;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8.2.3. осуществляет подготовку и размещение в единой информационной системе разъяснений положений документации о закупке;</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lastRenderedPageBreak/>
        <w:t>8.2.5. осуществляет оформление и размещение в единой информационной системе протоколов определения поставщика (подрядчика, исполнителя);</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8.2.6. осуществляет организационно-техническое обеспечение деятельности комиссии по осуществлению закупок;</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8.2.7. осуществляет привлечение экспертов, экспертных организаций в случаях, установленных статьей 41 Федерального закона.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8.3. При заключении контрактов:</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8.3.2. осуществляет рассмотрение протокола разногласий при наличии разногласий по проекту контракта;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8.3.3. осуществляет рассмотрение независимой гарантии, представленной в качестве обеспечения исполнения контракта;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4158A9" w:rsidRPr="004158A9" w:rsidRDefault="004158A9" w:rsidP="004158A9">
      <w:pPr>
        <w:spacing w:after="0" w:line="240" w:lineRule="auto"/>
        <w:ind w:firstLine="709"/>
        <w:jc w:val="both"/>
        <w:rPr>
          <w:rFonts w:ascii="Times New Roman" w:hAnsi="Times New Roman"/>
          <w:sz w:val="25"/>
          <w:szCs w:val="25"/>
        </w:rPr>
      </w:pPr>
      <w:proofErr w:type="gramStart"/>
      <w:r w:rsidRPr="004158A9">
        <w:rPr>
          <w:rFonts w:ascii="Times New Roman" w:hAnsi="Times New Roman"/>
          <w:sz w:val="25"/>
          <w:szCs w:val="25"/>
        </w:rPr>
        <w:t>8.3.7.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sidRPr="004158A9">
        <w:rPr>
          <w:rFonts w:ascii="Times New Roman" w:hAnsi="Times New Roman"/>
          <w:sz w:val="25"/>
          <w:szCs w:val="25"/>
        </w:rPr>
        <w:t xml:space="preserve"> </w:t>
      </w:r>
      <w:proofErr w:type="gramStart"/>
      <w:r w:rsidRPr="004158A9">
        <w:rPr>
          <w:rFonts w:ascii="Times New Roman" w:hAnsi="Times New Roman"/>
          <w:sz w:val="25"/>
          <w:szCs w:val="25"/>
        </w:rPr>
        <w:t>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roofErr w:type="gramEnd"/>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8.3.8. обеспечивает заключение контракта с участником закупки, в том числе с которым заключается контра</w:t>
      </w:r>
      <w:proofErr w:type="gramStart"/>
      <w:r w:rsidRPr="004158A9">
        <w:rPr>
          <w:rFonts w:ascii="Times New Roman" w:hAnsi="Times New Roman"/>
          <w:sz w:val="25"/>
          <w:szCs w:val="25"/>
        </w:rPr>
        <w:t>кт в сл</w:t>
      </w:r>
      <w:proofErr w:type="gramEnd"/>
      <w:r w:rsidRPr="004158A9">
        <w:rPr>
          <w:rFonts w:ascii="Times New Roman" w:hAnsi="Times New Roman"/>
          <w:sz w:val="25"/>
          <w:szCs w:val="25"/>
        </w:rPr>
        <w:t>учае уклонения победителя определения (поставщика (подрядчика, исполнителя) от заключения контракта;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8.4. При исполнении, изменении, расторжении контракта: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8.4.1. осуществляет рассмотрение независимой гарантии, представленной в качестве обеспечения гарантийного обязательства;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8.4.2. обеспечивает исполнение условий контракта в части выплаты аванса (если контрактом предусмотрена выплата аванса);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lastRenderedPageBreak/>
        <w:t>8.4.3.1.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4158A9" w:rsidRPr="004158A9" w:rsidRDefault="004158A9" w:rsidP="004158A9">
      <w:pPr>
        <w:spacing w:after="0" w:line="240" w:lineRule="auto"/>
        <w:ind w:firstLine="709"/>
        <w:jc w:val="both"/>
        <w:rPr>
          <w:rFonts w:ascii="Times New Roman" w:hAnsi="Times New Roman"/>
          <w:sz w:val="25"/>
          <w:szCs w:val="25"/>
        </w:rPr>
      </w:pPr>
      <w:proofErr w:type="gramStart"/>
      <w:r w:rsidRPr="004158A9">
        <w:rPr>
          <w:rFonts w:ascii="Times New Roman" w:hAnsi="Times New Roman"/>
          <w:sz w:val="25"/>
          <w:szCs w:val="25"/>
        </w:rPr>
        <w:t>8.4.6.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4158A9">
        <w:rPr>
          <w:rFonts w:ascii="Times New Roman" w:hAnsi="Times New Roman"/>
          <w:sz w:val="25"/>
          <w:szCs w:val="25"/>
        </w:rPr>
        <w:t xml:space="preserve"> ненадлежащего исполнения поставщиком (подрядчиком, исполнителем) обязательств, предусмотренных контрактом, </w:t>
      </w:r>
      <w:proofErr w:type="gramStart"/>
      <w:r w:rsidRPr="004158A9">
        <w:rPr>
          <w:rFonts w:ascii="Times New Roman" w:hAnsi="Times New Roman"/>
          <w:sz w:val="25"/>
          <w:szCs w:val="25"/>
        </w:rPr>
        <w:t>совершении</w:t>
      </w:r>
      <w:proofErr w:type="gramEnd"/>
      <w:r w:rsidRPr="004158A9">
        <w:rPr>
          <w:rFonts w:ascii="Times New Roman" w:hAnsi="Times New Roman"/>
          <w:sz w:val="25"/>
          <w:szCs w:val="25"/>
        </w:rPr>
        <w:t xml:space="preserve"> иных действий в случае нарушения поставщиком (подрядчиком, исполнителем) или заказчиком условий контракта;</w:t>
      </w:r>
    </w:p>
    <w:p w:rsidR="004158A9" w:rsidRPr="004158A9" w:rsidRDefault="004158A9" w:rsidP="004158A9">
      <w:pPr>
        <w:spacing w:after="0" w:line="240" w:lineRule="auto"/>
        <w:ind w:firstLine="709"/>
        <w:jc w:val="both"/>
        <w:rPr>
          <w:rFonts w:ascii="Times New Roman" w:hAnsi="Times New Roman"/>
          <w:sz w:val="25"/>
          <w:szCs w:val="25"/>
        </w:rPr>
      </w:pPr>
      <w:proofErr w:type="gramStart"/>
      <w:r w:rsidRPr="004158A9">
        <w:rPr>
          <w:rFonts w:ascii="Times New Roman" w:hAnsi="Times New Roman"/>
          <w:sz w:val="25"/>
          <w:szCs w:val="25"/>
        </w:rPr>
        <w:t>8.4.7.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4158A9" w:rsidRPr="004158A9" w:rsidRDefault="004158A9" w:rsidP="004158A9">
      <w:pPr>
        <w:spacing w:after="0" w:line="240" w:lineRule="auto"/>
        <w:ind w:firstLine="709"/>
        <w:jc w:val="both"/>
        <w:rPr>
          <w:rFonts w:ascii="Times New Roman" w:hAnsi="Times New Roman"/>
          <w:sz w:val="25"/>
          <w:szCs w:val="25"/>
        </w:rPr>
      </w:pPr>
      <w:proofErr w:type="gramStart"/>
      <w:r w:rsidRPr="004158A9">
        <w:rPr>
          <w:rFonts w:ascii="Times New Roman" w:hAnsi="Times New Roman"/>
          <w:sz w:val="25"/>
          <w:szCs w:val="25"/>
        </w:rPr>
        <w:t>8.4.8.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8.4.9. обеспечивает одностороннее расторжение контракта в порядке, предусмотренном статьей 95 Федерального закона.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8.5. осуществляет иные функции и полномочия, предусмотренные Федеральным законом, в том числе:</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lastRenderedPageBreak/>
        <w:t>8.5.2.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4158A9" w:rsidRPr="004158A9" w:rsidRDefault="004158A9" w:rsidP="004158A9">
      <w:pPr>
        <w:spacing w:after="0" w:line="240" w:lineRule="auto"/>
        <w:ind w:firstLine="709"/>
        <w:jc w:val="both"/>
        <w:rPr>
          <w:rFonts w:ascii="Times New Roman" w:hAnsi="Times New Roman"/>
          <w:sz w:val="25"/>
          <w:szCs w:val="25"/>
        </w:rPr>
      </w:pPr>
      <w:proofErr w:type="gramStart"/>
      <w:r w:rsidRPr="004158A9">
        <w:rPr>
          <w:rFonts w:ascii="Times New Roman" w:hAnsi="Times New Roman"/>
          <w:sz w:val="25"/>
          <w:szCs w:val="25"/>
        </w:rPr>
        <w:t>8.5.3.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sidRPr="004158A9">
        <w:rPr>
          <w:rFonts w:ascii="Times New Roman" w:hAnsi="Times New Roman"/>
          <w:sz w:val="25"/>
          <w:szCs w:val="25"/>
        </w:rPr>
        <w:t xml:space="preserve"> интересы участника закупки, а также осуществляет подготовку материалов в рамках </w:t>
      </w:r>
      <w:proofErr w:type="spellStart"/>
      <w:r w:rsidRPr="004158A9">
        <w:rPr>
          <w:rFonts w:ascii="Times New Roman" w:hAnsi="Times New Roman"/>
          <w:sz w:val="25"/>
          <w:szCs w:val="25"/>
        </w:rPr>
        <w:t>претензионно-исковой</w:t>
      </w:r>
      <w:proofErr w:type="spellEnd"/>
      <w:r w:rsidRPr="004158A9">
        <w:rPr>
          <w:rFonts w:ascii="Times New Roman" w:hAnsi="Times New Roman"/>
          <w:sz w:val="25"/>
          <w:szCs w:val="25"/>
        </w:rPr>
        <w:t xml:space="preserve"> работы;</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8.5.5. при централизации закупок в соответствии со статьей 26 Федерального закона осуществляет предусмотренные Федеральным законом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9. В целях реализации функций и полномочий, указанных в пунктах 7, 8 настоящего Положения, контрактный управляющий обязан соблюдать обязательства и требования, установленные Федеральным законом, в том числе:</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rsidR="004158A9" w:rsidRPr="004158A9" w:rsidRDefault="004158A9" w:rsidP="004158A9">
      <w:pPr>
        <w:spacing w:after="0" w:line="240" w:lineRule="auto"/>
        <w:ind w:firstLine="709"/>
        <w:jc w:val="both"/>
        <w:rPr>
          <w:rFonts w:ascii="Times New Roman" w:hAnsi="Times New Roman"/>
          <w:sz w:val="25"/>
          <w:szCs w:val="25"/>
        </w:rPr>
      </w:pPr>
    </w:p>
    <w:p w:rsidR="004158A9" w:rsidRDefault="004158A9" w:rsidP="004158A9">
      <w:pPr>
        <w:spacing w:after="0" w:line="240" w:lineRule="auto"/>
        <w:ind w:firstLine="709"/>
        <w:jc w:val="both"/>
        <w:rPr>
          <w:rFonts w:ascii="Times New Roman" w:hAnsi="Times New Roman"/>
          <w:b/>
          <w:bCs/>
          <w:sz w:val="25"/>
          <w:szCs w:val="25"/>
        </w:rPr>
      </w:pPr>
      <w:r w:rsidRPr="004158A9">
        <w:rPr>
          <w:rFonts w:ascii="Times New Roman" w:hAnsi="Times New Roman"/>
          <w:b/>
          <w:bCs/>
          <w:sz w:val="25"/>
          <w:szCs w:val="25"/>
        </w:rPr>
        <w:t>III. Ответственность контрактного управляющего</w:t>
      </w:r>
    </w:p>
    <w:p w:rsidR="004158A9" w:rsidRPr="004158A9" w:rsidRDefault="004158A9" w:rsidP="004158A9">
      <w:pPr>
        <w:spacing w:after="0" w:line="240" w:lineRule="auto"/>
        <w:ind w:firstLine="709"/>
        <w:jc w:val="both"/>
        <w:rPr>
          <w:rFonts w:ascii="Times New Roman" w:hAnsi="Times New Roman"/>
          <w:sz w:val="25"/>
          <w:szCs w:val="25"/>
        </w:rPr>
      </w:pP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10.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11. 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несёт дисциплинарную, гражданско-правовую, административную, уголовную ответственность в соответствии с законодательством Российской Федерации.</w:t>
      </w:r>
    </w:p>
    <w:p w:rsidR="004158A9" w:rsidRPr="004158A9" w:rsidRDefault="004158A9" w:rsidP="004158A9">
      <w:pPr>
        <w:spacing w:after="0" w:line="240" w:lineRule="auto"/>
        <w:ind w:firstLine="709"/>
        <w:jc w:val="both"/>
        <w:rPr>
          <w:rFonts w:ascii="Times New Roman" w:hAnsi="Times New Roman"/>
          <w:sz w:val="25"/>
          <w:szCs w:val="25"/>
        </w:rPr>
      </w:pP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b/>
          <w:bCs/>
          <w:sz w:val="25"/>
          <w:szCs w:val="25"/>
        </w:rPr>
        <w:t>IV. Порядок взаимодействия контрактного управляющего с другими подразделениями Заказчика, комиссией по осуществлению закупок</w:t>
      </w:r>
    </w:p>
    <w:p w:rsidR="004158A9" w:rsidRPr="004158A9" w:rsidRDefault="004158A9" w:rsidP="004158A9">
      <w:pPr>
        <w:spacing w:after="0" w:line="240" w:lineRule="auto"/>
        <w:ind w:firstLine="709"/>
        <w:jc w:val="both"/>
        <w:rPr>
          <w:rFonts w:ascii="Times New Roman" w:hAnsi="Times New Roman"/>
          <w:sz w:val="25"/>
          <w:szCs w:val="25"/>
        </w:rPr>
      </w:pP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12. В соответствии со статьей 38 Федерального закона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lastRenderedPageBreak/>
        <w:t>13. Комиссия осуществляет свою деятельность в соответствии с Федеральным законом, а также положением Заказчика о Единой комиссии по обеспечению закупок для государственных и муниципальных нужд.</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14. Члены комиссии Заказчика по осуществлению закупок вправе требовать от контрактного управляющего:</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а) организационно-технического обеспечения деятельности комиссий по осуществлению закупок: предоставления устройств для аудиозаписи, обеспечения помещением для вскрытия конвертов с заявками и/или рассмотрения заявок на участие в закупках, передачи поступивших заявок на участие в закупках и документации закупок;</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 xml:space="preserve">б) подготовки протоколов заседаний комиссий по осуществлению закупок на </w:t>
      </w:r>
      <w:proofErr w:type="gramStart"/>
      <w:r w:rsidRPr="004158A9">
        <w:rPr>
          <w:rFonts w:ascii="Times New Roman" w:hAnsi="Times New Roman"/>
          <w:sz w:val="25"/>
          <w:szCs w:val="25"/>
        </w:rPr>
        <w:t>основании</w:t>
      </w:r>
      <w:proofErr w:type="gramEnd"/>
      <w:r w:rsidRPr="004158A9">
        <w:rPr>
          <w:rFonts w:ascii="Times New Roman" w:hAnsi="Times New Roman"/>
          <w:sz w:val="25"/>
          <w:szCs w:val="25"/>
        </w:rPr>
        <w:t xml:space="preserve"> решений, принятых членами комиссии по осуществлению закупок, если иное не предусмотрено порядком работы комиссии;</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в) письменных пояснений относительно положений документации о закупке, включая требования к участникам и описание объекта закупки;</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г) участия в проверке соответствия участников закупки требованиям, установленным документацией о закупке;</w:t>
      </w:r>
    </w:p>
    <w:p w:rsidR="004158A9" w:rsidRPr="004158A9" w:rsidRDefault="004158A9" w:rsidP="004158A9">
      <w:pPr>
        <w:spacing w:after="0" w:line="240" w:lineRule="auto"/>
        <w:ind w:firstLine="709"/>
        <w:jc w:val="both"/>
        <w:rPr>
          <w:rFonts w:ascii="Times New Roman" w:hAnsi="Times New Roman"/>
          <w:sz w:val="25"/>
          <w:szCs w:val="25"/>
        </w:rPr>
      </w:pPr>
      <w:proofErr w:type="spellStart"/>
      <w:r w:rsidRPr="004158A9">
        <w:rPr>
          <w:rFonts w:ascii="Times New Roman" w:hAnsi="Times New Roman"/>
          <w:sz w:val="25"/>
          <w:szCs w:val="25"/>
        </w:rPr>
        <w:t>д</w:t>
      </w:r>
      <w:proofErr w:type="spellEnd"/>
      <w:r w:rsidRPr="004158A9">
        <w:rPr>
          <w:rFonts w:ascii="Times New Roman" w:hAnsi="Times New Roman"/>
          <w:sz w:val="25"/>
          <w:szCs w:val="25"/>
        </w:rPr>
        <w:t>) привлечения в случаях, в порядке и с учетом требований, предусмотренных действующим законодательством Российской Федерации, в том числе Федеральным законом, экспертов, экспертных организаций.</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15. Члены комиссии Заказчика по осуществлению закупок обязаны предоставлять контрактному управляющему по его требованию и в установленные им сроки:</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а) для хранения –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б) для хранения – протоколы, составленных в ходе проведения закупок, заявки на участие в закупках, документацию о закупках и иные документы, использовавшиеся для деятельности комиссий;</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в) для участия в рассмотрении дел об обжаловании действий (бездействия) Заказчика – письменные пояснения относительно принятых решений по заявкам на участие в закупках.</w:t>
      </w:r>
    </w:p>
    <w:p w:rsidR="004158A9" w:rsidRP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16. Порядок взаимодействия контрактного управляющего с другими подразделениями Заказчика определяется локальным актом Заказчика.</w:t>
      </w:r>
    </w:p>
    <w:p w:rsidR="004158A9" w:rsidRDefault="004158A9" w:rsidP="004158A9">
      <w:pPr>
        <w:spacing w:after="0" w:line="240" w:lineRule="auto"/>
        <w:ind w:firstLine="709"/>
        <w:jc w:val="both"/>
        <w:rPr>
          <w:rFonts w:ascii="Times New Roman" w:hAnsi="Times New Roman"/>
          <w:sz w:val="25"/>
          <w:szCs w:val="25"/>
        </w:rPr>
      </w:pPr>
      <w:r w:rsidRPr="004158A9">
        <w:rPr>
          <w:rFonts w:ascii="Times New Roman" w:hAnsi="Times New Roman"/>
          <w:sz w:val="25"/>
          <w:szCs w:val="25"/>
        </w:rPr>
        <w:t> </w:t>
      </w:r>
    </w:p>
    <w:p w:rsidR="004158A9" w:rsidRDefault="004158A9">
      <w:pPr>
        <w:rPr>
          <w:rFonts w:ascii="Times New Roman" w:hAnsi="Times New Roman"/>
          <w:sz w:val="25"/>
          <w:szCs w:val="25"/>
        </w:rPr>
      </w:pPr>
      <w:r>
        <w:rPr>
          <w:rFonts w:ascii="Times New Roman" w:hAnsi="Times New Roman"/>
          <w:sz w:val="25"/>
          <w:szCs w:val="25"/>
        </w:rPr>
        <w:br w:type="page"/>
      </w:r>
    </w:p>
    <w:p w:rsidR="004158A9" w:rsidRPr="00294AE1" w:rsidRDefault="004158A9" w:rsidP="004158A9">
      <w:pPr>
        <w:spacing w:after="0" w:line="240" w:lineRule="auto"/>
        <w:ind w:firstLine="4395"/>
        <w:jc w:val="right"/>
        <w:rPr>
          <w:rFonts w:ascii="Times New Roman" w:hAnsi="Times New Roman"/>
          <w:sz w:val="24"/>
          <w:szCs w:val="24"/>
        </w:rPr>
      </w:pPr>
      <w:r w:rsidRPr="00294AE1">
        <w:rPr>
          <w:rFonts w:ascii="Times New Roman" w:hAnsi="Times New Roman"/>
          <w:sz w:val="24"/>
          <w:szCs w:val="24"/>
        </w:rPr>
        <w:lastRenderedPageBreak/>
        <w:t>Приложение №</w:t>
      </w:r>
      <w:r>
        <w:rPr>
          <w:rFonts w:ascii="Times New Roman" w:hAnsi="Times New Roman"/>
          <w:sz w:val="24"/>
          <w:szCs w:val="24"/>
        </w:rPr>
        <w:t>2</w:t>
      </w:r>
    </w:p>
    <w:p w:rsidR="004158A9" w:rsidRDefault="004158A9" w:rsidP="004158A9">
      <w:pPr>
        <w:spacing w:after="0" w:line="240" w:lineRule="auto"/>
        <w:ind w:firstLine="4395"/>
        <w:jc w:val="right"/>
        <w:rPr>
          <w:rFonts w:ascii="Times New Roman" w:hAnsi="Times New Roman"/>
          <w:sz w:val="24"/>
          <w:szCs w:val="24"/>
        </w:rPr>
      </w:pPr>
      <w:r>
        <w:rPr>
          <w:rFonts w:ascii="Times New Roman" w:hAnsi="Times New Roman"/>
          <w:sz w:val="24"/>
          <w:szCs w:val="24"/>
        </w:rPr>
        <w:t>к постановлению Администрации</w:t>
      </w:r>
    </w:p>
    <w:p w:rsidR="004158A9" w:rsidRDefault="004158A9" w:rsidP="004158A9">
      <w:pPr>
        <w:spacing w:after="0" w:line="240" w:lineRule="auto"/>
        <w:ind w:firstLine="4395"/>
        <w:jc w:val="right"/>
        <w:rPr>
          <w:rFonts w:ascii="Times New Roman" w:hAnsi="Times New Roman"/>
          <w:sz w:val="24"/>
          <w:szCs w:val="24"/>
        </w:rPr>
      </w:pPr>
      <w:r>
        <w:rPr>
          <w:rFonts w:ascii="Times New Roman" w:hAnsi="Times New Roman"/>
          <w:sz w:val="24"/>
          <w:szCs w:val="24"/>
        </w:rPr>
        <w:t xml:space="preserve"> </w:t>
      </w:r>
      <w:r w:rsidR="00AA66E0">
        <w:rPr>
          <w:rFonts w:ascii="Times New Roman" w:hAnsi="Times New Roman"/>
          <w:sz w:val="24"/>
          <w:szCs w:val="24"/>
        </w:rPr>
        <w:t>Панинского</w:t>
      </w:r>
      <w:r w:rsidRPr="00294AE1">
        <w:rPr>
          <w:rFonts w:ascii="Times New Roman" w:hAnsi="Times New Roman"/>
          <w:sz w:val="24"/>
          <w:szCs w:val="24"/>
        </w:rPr>
        <w:t xml:space="preserve"> сельсовета </w:t>
      </w:r>
    </w:p>
    <w:p w:rsidR="004158A9" w:rsidRPr="00294AE1" w:rsidRDefault="004158A9" w:rsidP="004158A9">
      <w:pPr>
        <w:spacing w:after="0" w:line="240" w:lineRule="auto"/>
        <w:ind w:firstLine="4395"/>
        <w:jc w:val="right"/>
        <w:rPr>
          <w:rFonts w:ascii="Times New Roman" w:hAnsi="Times New Roman"/>
          <w:sz w:val="24"/>
          <w:szCs w:val="24"/>
        </w:rPr>
      </w:pPr>
      <w:r>
        <w:rPr>
          <w:rFonts w:ascii="Times New Roman" w:hAnsi="Times New Roman"/>
          <w:sz w:val="24"/>
          <w:szCs w:val="24"/>
        </w:rPr>
        <w:t xml:space="preserve">Медвенского </w:t>
      </w:r>
      <w:r w:rsidRPr="00294AE1">
        <w:rPr>
          <w:rFonts w:ascii="Times New Roman" w:hAnsi="Times New Roman"/>
          <w:sz w:val="24"/>
          <w:szCs w:val="24"/>
        </w:rPr>
        <w:t>района</w:t>
      </w:r>
    </w:p>
    <w:p w:rsidR="004158A9" w:rsidRPr="00294AE1" w:rsidRDefault="004158A9" w:rsidP="004158A9">
      <w:pPr>
        <w:spacing w:after="0" w:line="240" w:lineRule="auto"/>
        <w:ind w:firstLine="4395"/>
        <w:jc w:val="right"/>
        <w:rPr>
          <w:rFonts w:ascii="Times New Roman" w:hAnsi="Times New Roman"/>
          <w:sz w:val="24"/>
          <w:szCs w:val="24"/>
        </w:rPr>
      </w:pPr>
      <w:r w:rsidRPr="00294AE1">
        <w:rPr>
          <w:rFonts w:ascii="Times New Roman" w:hAnsi="Times New Roman"/>
          <w:sz w:val="24"/>
          <w:szCs w:val="24"/>
        </w:rPr>
        <w:t xml:space="preserve">от </w:t>
      </w:r>
      <w:r w:rsidR="00AA66E0">
        <w:rPr>
          <w:rFonts w:ascii="Times New Roman" w:hAnsi="Times New Roman"/>
          <w:sz w:val="24"/>
          <w:szCs w:val="24"/>
        </w:rPr>
        <w:t>14.04</w:t>
      </w:r>
      <w:r w:rsidR="00451D62">
        <w:rPr>
          <w:rFonts w:ascii="Times New Roman" w:hAnsi="Times New Roman"/>
          <w:sz w:val="24"/>
          <w:szCs w:val="24"/>
        </w:rPr>
        <w:t>.2022</w:t>
      </w:r>
      <w:r w:rsidRPr="00294AE1">
        <w:rPr>
          <w:rFonts w:ascii="Times New Roman" w:hAnsi="Times New Roman"/>
          <w:sz w:val="24"/>
          <w:szCs w:val="24"/>
        </w:rPr>
        <w:t xml:space="preserve"> № </w:t>
      </w:r>
      <w:r w:rsidR="00AA66E0">
        <w:rPr>
          <w:rFonts w:ascii="Times New Roman" w:hAnsi="Times New Roman"/>
          <w:sz w:val="24"/>
          <w:szCs w:val="24"/>
        </w:rPr>
        <w:t>6</w:t>
      </w:r>
      <w:r w:rsidR="00451D62">
        <w:rPr>
          <w:rFonts w:ascii="Times New Roman" w:hAnsi="Times New Roman"/>
          <w:sz w:val="24"/>
          <w:szCs w:val="24"/>
        </w:rPr>
        <w:t>1-па</w:t>
      </w:r>
    </w:p>
    <w:p w:rsidR="004158A9" w:rsidRPr="00294AE1" w:rsidRDefault="004158A9" w:rsidP="004158A9">
      <w:pPr>
        <w:spacing w:after="0" w:line="240" w:lineRule="auto"/>
        <w:ind w:firstLine="709"/>
        <w:jc w:val="right"/>
        <w:rPr>
          <w:rFonts w:ascii="Times New Roman" w:hAnsi="Times New Roman"/>
          <w:sz w:val="24"/>
          <w:szCs w:val="24"/>
        </w:rPr>
      </w:pPr>
      <w:r w:rsidRPr="00294AE1">
        <w:rPr>
          <w:rFonts w:ascii="Times New Roman" w:hAnsi="Times New Roman"/>
          <w:sz w:val="24"/>
          <w:szCs w:val="24"/>
        </w:rPr>
        <w:t> </w:t>
      </w:r>
    </w:p>
    <w:p w:rsidR="004158A9" w:rsidRPr="00294AE1" w:rsidRDefault="004158A9" w:rsidP="004158A9">
      <w:pPr>
        <w:spacing w:after="0" w:line="240" w:lineRule="auto"/>
        <w:ind w:firstLine="709"/>
        <w:jc w:val="right"/>
        <w:rPr>
          <w:rFonts w:ascii="Times New Roman" w:hAnsi="Times New Roman"/>
          <w:sz w:val="24"/>
          <w:szCs w:val="24"/>
        </w:rPr>
      </w:pPr>
      <w:r w:rsidRPr="00294AE1">
        <w:rPr>
          <w:rFonts w:ascii="Times New Roman" w:hAnsi="Times New Roman"/>
          <w:b/>
          <w:bCs/>
          <w:sz w:val="24"/>
          <w:szCs w:val="24"/>
        </w:rPr>
        <w:t> </w:t>
      </w:r>
    </w:p>
    <w:p w:rsidR="004158A9" w:rsidRPr="00294AE1" w:rsidRDefault="004158A9" w:rsidP="004158A9">
      <w:pPr>
        <w:spacing w:after="0" w:line="240" w:lineRule="auto"/>
        <w:jc w:val="center"/>
        <w:rPr>
          <w:rFonts w:ascii="Times New Roman" w:hAnsi="Times New Roman"/>
          <w:sz w:val="24"/>
          <w:szCs w:val="24"/>
        </w:rPr>
      </w:pPr>
      <w:r w:rsidRPr="00294AE1">
        <w:rPr>
          <w:rFonts w:ascii="Times New Roman" w:hAnsi="Times New Roman"/>
          <w:b/>
          <w:bCs/>
          <w:sz w:val="24"/>
          <w:szCs w:val="24"/>
        </w:rPr>
        <w:t>Должностная инструкция контрактного управляющего</w:t>
      </w:r>
    </w:p>
    <w:p w:rsidR="004158A9" w:rsidRPr="00294AE1" w:rsidRDefault="004158A9" w:rsidP="004158A9">
      <w:pPr>
        <w:spacing w:after="0" w:line="240" w:lineRule="auto"/>
        <w:jc w:val="center"/>
        <w:rPr>
          <w:rFonts w:ascii="Times New Roman" w:hAnsi="Times New Roman"/>
          <w:sz w:val="24"/>
          <w:szCs w:val="24"/>
        </w:rPr>
      </w:pPr>
      <w:r w:rsidRPr="00294AE1">
        <w:rPr>
          <w:rFonts w:ascii="Times New Roman" w:hAnsi="Times New Roman"/>
          <w:b/>
          <w:bCs/>
          <w:sz w:val="24"/>
          <w:szCs w:val="24"/>
        </w:rPr>
        <w:t xml:space="preserve">Администрации </w:t>
      </w:r>
      <w:r w:rsidR="00AA66E0">
        <w:rPr>
          <w:rFonts w:ascii="Times New Roman" w:hAnsi="Times New Roman"/>
          <w:b/>
          <w:bCs/>
          <w:sz w:val="24"/>
          <w:szCs w:val="24"/>
        </w:rPr>
        <w:t>Панинского</w:t>
      </w:r>
      <w:r w:rsidRPr="00294AE1">
        <w:rPr>
          <w:rFonts w:ascii="Times New Roman" w:hAnsi="Times New Roman"/>
          <w:b/>
          <w:bCs/>
          <w:sz w:val="24"/>
          <w:szCs w:val="24"/>
        </w:rPr>
        <w:t xml:space="preserve"> сельсовета </w:t>
      </w:r>
      <w:r>
        <w:rPr>
          <w:rFonts w:ascii="Times New Roman" w:hAnsi="Times New Roman"/>
          <w:b/>
          <w:bCs/>
          <w:sz w:val="24"/>
          <w:szCs w:val="24"/>
        </w:rPr>
        <w:t>Медвенского</w:t>
      </w:r>
      <w:r w:rsidRPr="00294AE1">
        <w:rPr>
          <w:rFonts w:ascii="Times New Roman" w:hAnsi="Times New Roman"/>
          <w:b/>
          <w:bCs/>
          <w:sz w:val="24"/>
          <w:szCs w:val="24"/>
        </w:rPr>
        <w:t xml:space="preserve"> района Курской области</w:t>
      </w:r>
    </w:p>
    <w:p w:rsidR="004158A9" w:rsidRPr="00294AE1" w:rsidRDefault="004158A9" w:rsidP="004158A9">
      <w:pPr>
        <w:spacing w:after="0" w:line="240" w:lineRule="auto"/>
        <w:ind w:firstLine="709"/>
        <w:jc w:val="both"/>
        <w:rPr>
          <w:rFonts w:ascii="Times New Roman" w:hAnsi="Times New Roman"/>
          <w:sz w:val="24"/>
          <w:szCs w:val="24"/>
        </w:rPr>
      </w:pP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 xml:space="preserve">1. Контрактный управляющий обязан соблюдать Положение о контрактном управляющем Администрации </w:t>
      </w:r>
      <w:r w:rsidR="00AA66E0">
        <w:rPr>
          <w:rFonts w:ascii="Times New Roman" w:hAnsi="Times New Roman"/>
          <w:sz w:val="24"/>
          <w:szCs w:val="24"/>
        </w:rPr>
        <w:t>Панинского</w:t>
      </w:r>
      <w:r w:rsidRPr="00294AE1">
        <w:rPr>
          <w:rFonts w:ascii="Times New Roman" w:hAnsi="Times New Roman"/>
          <w:sz w:val="24"/>
          <w:szCs w:val="24"/>
        </w:rPr>
        <w:t xml:space="preserve"> сельсовета </w:t>
      </w:r>
      <w:r>
        <w:rPr>
          <w:rFonts w:ascii="Times New Roman" w:hAnsi="Times New Roman"/>
          <w:sz w:val="24"/>
          <w:szCs w:val="24"/>
        </w:rPr>
        <w:t>Медвенского района</w:t>
      </w:r>
      <w:r w:rsidRPr="00294AE1">
        <w:rPr>
          <w:rFonts w:ascii="Times New Roman" w:hAnsi="Times New Roman"/>
          <w:sz w:val="24"/>
          <w:szCs w:val="24"/>
        </w:rPr>
        <w:t>.</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b/>
          <w:bCs/>
          <w:sz w:val="24"/>
          <w:szCs w:val="24"/>
        </w:rPr>
        <w:t>2. Возложить на контрактного управляющего следующие обязанности: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Обработка и анализ информации о ценах на товары, работы, услуги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Подготовка и направление приглашений к определению поставщиков (подрядчиков, исполнителей) различными способами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Обработка, формирование и хранение данных, информации, документов, в том числе полученных от поставщиков (подрядчиков, исполнителей)</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Формирование начальной (максимальной) цены закупки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Формирование описания объекта закупки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Формирование требований, предъявляемых к участнику закупки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Формирование порядка оценки участников</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Формирование проекта контракта</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Составление закупочной документации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Подготовка и публичное размещение извещения об осуществлении закупки, документации о закупках, проектов контрактов</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Осуществление проверки необходимой документации для проведения закупочной процедуры</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Осуществление организационно-технического обеспечения деятельности закупочных комиссий</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Осуществление мониторинга поставщиков (подрядчиков, исполнителей) и заказчиков в сфере закупок</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Сбор и анализ поступивших заявок</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Организационно-техническое обеспечение деятельности комиссий по осуществлению закупок</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Обработка заявок, проверка независимых гарантий, оценка результатов и подведение итогов закупочной процедуры</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 xml:space="preserve">Осуществление подготовки протоколов заседаний закупочных комиссий на </w:t>
      </w:r>
      <w:proofErr w:type="gramStart"/>
      <w:r w:rsidRPr="00294AE1">
        <w:rPr>
          <w:rFonts w:ascii="Times New Roman" w:hAnsi="Times New Roman"/>
          <w:sz w:val="24"/>
          <w:szCs w:val="24"/>
        </w:rPr>
        <w:t>основании</w:t>
      </w:r>
      <w:proofErr w:type="gramEnd"/>
      <w:r w:rsidRPr="00294AE1">
        <w:rPr>
          <w:rFonts w:ascii="Times New Roman" w:hAnsi="Times New Roman"/>
          <w:sz w:val="24"/>
          <w:szCs w:val="24"/>
        </w:rPr>
        <w:t xml:space="preserve"> решений, принятых членами комиссии по осуществлению закупок</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Публичное размещение полученных результатов</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Направление приглашений для заключения контрактов</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Осуществление проверки необходимой документации для заключения контрактов</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Осуществление процедуры подписания контракта с поставщиками (подрядчиками, исполнителями)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Публичное размещение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Подготовка документа о приемке результатов исполнения контракта</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Организация осуществления оплаты поставленного товара, выполненной работы (ее результатов), оказанной услуги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Организация осуществления уплаты денежных сумм по независимой гарантии в предусмотренных случаях</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lastRenderedPageBreak/>
        <w:t>Организация возврата денежных средств, внесенных в качестве обеспечения исполнения заявок, обеспечения гарантийных обязательств или обеспечения исполнения контрактов</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Организация на стадии планирования закупок консультаций с поставщиками (подрядчиками, исполнителями) в целях определения состояния конкурентной среды на соответствующих рынках товаров, работ, услуг</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Организация общественного обсуждения закупок</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Разработка плана-графика и осуществление подготовки изменений для внесения в план-график</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Публичное размещение плана-графика, внесенных в него изменений</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Организация утверждения плана-графика</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Определение и обоснование начальной (максимальной) цены контракта, в том числе заключаемого с единственным поставщиком (подрядчиком, исполнителем)</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Уточнение в рамках обоснования цены контракта и ее обоснование в извещениях об осуществлении закупок, приглашениях к определению поставщиков (подрядчиков, исполнителей)</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Выбор способа определения поставщика (подрядчика, исполнителя)</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Обеспечение привлечения на основе контракта специализированной организации для выполнения отдельных функций по определению поставщика</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Согласование требований к закупаемым Заказчиком отдельным видам товаров, работ, услуг (в том числе начальным (максимальным) ценам) и (или) нормативным затратам на обеспечение функций Заказчика и публичное их размещение</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Организация и контроль разработки проектов контрактов, типовых условий контрактов</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Составление отчетной документации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Получение информации о ходе исполнения обязательств поставщика (подрядчика, исполнителя), в том числе о сложностях, возникающих при исполнении контракта</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Проверка на достоверность полученной информации о ходе исполнения обязательств поставщика (подрядчика, исполнителя), в том числе о сложностях, возникающих при исполнении контракта</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Организация процедуры приемки исполнения контракта и создание приемочной комиссии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Привлечение экспертов, экспертных организаций к проведению экспертизы поставленного товара, выполненной работы или оказанной услуги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Взаимодействие с поставщиком (подрядчиком, исполнителем) при изменении, расторжении контракта</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Применение мер ответственности и совершение иных действий в случае нарушения поставщиком (подрядчиком, исполнителем) условий контракта, в том числе организация включения в реестр недобросовестных поставщиков</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Осуществление проверки соответствия результатов, предусмотренных контрактом, условиям контракта</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Осуществление проверки соответствия фактов и данных при предоставлении (предъявлении) результатов, предусмотренных контрактом, условиям контракта</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Организация процедуры приемки поставленного товара, выполненной работы (ее результатов), оказанной услуги и создание приемочной комиссии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Привлечение сторонних экспертов или экспертных организаций для экспертизы (проверки) соответствия результатов, предусмотренных контрактом, условиям контракта</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Осуществление подготовки материалов для рассмотрения дел об обжаловании действий (бездействия) Заказчика и для выполнения претензионной работы</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lastRenderedPageBreak/>
        <w:t>Составление и оформление документа по результатам проверки соответствия фактов и данных при предоставлении (предъявлении) результатов, предусмотренных контрактом, условиям контракта</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Обработка, формирование, хранение данных, относящихся к закупкам Заказчика</w:t>
      </w:r>
    </w:p>
    <w:p w:rsidR="004158A9" w:rsidRPr="00294AE1" w:rsidRDefault="004158A9" w:rsidP="004158A9">
      <w:pPr>
        <w:spacing w:after="0" w:line="240" w:lineRule="auto"/>
        <w:ind w:firstLine="709"/>
        <w:jc w:val="both"/>
        <w:rPr>
          <w:rFonts w:ascii="Times New Roman" w:hAnsi="Times New Roman"/>
          <w:sz w:val="24"/>
          <w:szCs w:val="24"/>
        </w:rPr>
      </w:pP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3</w:t>
      </w:r>
      <w:r w:rsidRPr="00294AE1">
        <w:rPr>
          <w:rFonts w:ascii="Times New Roman" w:hAnsi="Times New Roman"/>
          <w:b/>
          <w:bCs/>
          <w:sz w:val="24"/>
          <w:szCs w:val="24"/>
        </w:rPr>
        <w:t>. Возложить на контрактного управляющего следующие обязанности: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Обработка и анализ информации о ценах на товары, работы, услуги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Подготовка и направление приглашений к определению поставщиков (подрядчиков, исполнителей) различными способами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Обработка, формирование и хранение данных, информации, документов, в том числе полученных от поставщиков (подрядчиков, исполнителей)</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Формирование начальной (максимальной) цены закупки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Формирование описания объекта закупки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Формирование требований, предъявляемых к участнику закупки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Формирование порядка оценки участников</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Формирование проекта контракта</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Составление закупочной документации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Подготовка и публичное размещение извещения об осуществлении закупки, документации о закупках, проектов контрактов</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Осуществление проверки необходимой документации для проведения закупочной процедуры</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Осуществление организационно-технического обеспечения деятельности закупочных комиссий</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Осуществление мониторинга поставщиков (подрядчиков, исполнителей) и заказчиков в сфере закупок</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Сбор и анализ поступивших заявок</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Организационно-техническое обеспечение деятельности комиссий по осуществлению закупок</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Обработка заявок, проверка независимых гарантий, оценка результатов и подведение итогов закупочной процедуры</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 xml:space="preserve">Осуществление подготовки протоколов заседаний закупочных комиссий на </w:t>
      </w:r>
      <w:proofErr w:type="gramStart"/>
      <w:r w:rsidRPr="00294AE1">
        <w:rPr>
          <w:rFonts w:ascii="Times New Roman" w:hAnsi="Times New Roman"/>
          <w:sz w:val="24"/>
          <w:szCs w:val="24"/>
        </w:rPr>
        <w:t>основании</w:t>
      </w:r>
      <w:proofErr w:type="gramEnd"/>
      <w:r w:rsidRPr="00294AE1">
        <w:rPr>
          <w:rFonts w:ascii="Times New Roman" w:hAnsi="Times New Roman"/>
          <w:sz w:val="24"/>
          <w:szCs w:val="24"/>
        </w:rPr>
        <w:t xml:space="preserve"> решений, принятых членами комиссии по осуществлению закупок</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Публичное размещение полученных результатов</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Направление приглашений для заключения контрактов</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Осуществление проверки необходимой документации для заключения контрактов</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Осуществление процедуры подписания контракта с поставщиками (подрядчиками, исполнителями)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Публичное размещение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Подготовка документа о приемке результатов исполнения контракта</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Организация осуществления оплаты поставленного товара, выполненной работы (ее результатов), оказанной услуги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Организация осуществления уплаты денежных сумм по независимой гарантии в предусмотренных случаях</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Организация возврата денежных средств, внесенных в качестве обеспечения исполнения заявок, обеспечения гарантийных обязательств или обеспечения исполнения контрактов</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Организация на стадии планирования закупок консультаций с поставщиками (подрядчиками, исполнителями) в целях определения состояния конкурентной среды на соответствующих рынках товаров, работ, услуг</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Организация общественного обсуждения закупок</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lastRenderedPageBreak/>
        <w:t>Разработка плана-графика и осуществление подготовки изменений для внесения в план-график</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Публичное размещение плана-графика, внесенных в него изменений</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Организация утверждения плана-графика</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Определение и обоснование начальной (максимальной) цены контракта, в том числе заключаемого с единственным поставщиком (подрядчиком, исполнителем)</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Уточнение в рамках обоснования цены контракта и ее обоснование в извещениях об осуществлении закупок, приглашениях к определению поставщиков (подрядчиков, исполнителей)</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Выбор способа определения поставщика (подрядчика, исполнителя)</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Обеспечение привлечения на основе контракта специализированной организации для выполнения отдельных функций по определению поставщика</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Согласование требований к закупаемым Заказчиком отдельным видам товаров, работ, услуг (в том числе начальным (максимальным) ценам) и (или) нормативным затратам на обеспечение функций Заказчика и публичное их размещение</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Организация и контроль разработки проектов контрактов, типовых условий контрактов</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Составление отчетной документации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Получение информации о ходе исполнения обязательств поставщика (подрядчика, исполнителя), в том числе о сложностях, возникающих при исполнении контракта</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Проверка на достоверность полученной информации о ходе исполнения обязательств поставщика (подрядчика, исполнителя), в том числе о сложностях, возникающих при исполнении контракта</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Организация процедуры приемки исполнения контракта и создание приемочной комиссии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Привлечение экспертов, экспертных организаций к проведению экспертизы поставленного товара, выполненной работы или оказанной услуги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Взаимодействие с поставщиком (подрядчиком, исполнителем) при изменении, расторжении контракта</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Применение мер ответственности и совершение иных действий в случае нарушения поставщиком (подрядчиком, исполнителем) условий контракта, в том числе организация включения в реестр недобросовестных поставщиков</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Осуществление проверки соответствия результатов, предусмотренных контрактом, условиям контракта</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Осуществление проверки соответствия фактов и данных при предоставлении (предъявлении) результатов, предусмотренных контрактом, условиям контракта</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Организация процедуры приемки поставленного товара, выполненной работы (ее результатов), оказанной услуги и создание приемочной комиссии</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Привлечение сторонних экспертов или экспертных организаций для экспертизы (проверки) соответствия результатов, предусмотренных контрактом, условиям контракта</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Осуществление подготовки материалов для рассмотрения дел об обжаловании действий (бездействия) Заказчика и для выполнения претензионной работы</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Составление и оформление документа по результатам проверки соответствия фактов и данных при предоставлении (предъявлении) результатов, предусмотренных контрактом, условиям контракта</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sz w:val="24"/>
          <w:szCs w:val="24"/>
        </w:rPr>
        <w:t>Обработка, формирование, хранение данных, относящихся к закупкам Заказчика</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b/>
          <w:bCs/>
          <w:sz w:val="24"/>
          <w:szCs w:val="24"/>
        </w:rPr>
        <w:t> </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b/>
          <w:bCs/>
          <w:sz w:val="24"/>
          <w:szCs w:val="24"/>
        </w:rPr>
        <w:t> </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b/>
          <w:bCs/>
          <w:sz w:val="24"/>
          <w:szCs w:val="24"/>
        </w:rPr>
        <w:t> </w:t>
      </w:r>
    </w:p>
    <w:p w:rsidR="004158A9" w:rsidRPr="00294AE1" w:rsidRDefault="004158A9" w:rsidP="004158A9">
      <w:pPr>
        <w:spacing w:after="0" w:line="240" w:lineRule="auto"/>
        <w:ind w:firstLine="709"/>
        <w:jc w:val="both"/>
        <w:rPr>
          <w:rFonts w:ascii="Times New Roman" w:hAnsi="Times New Roman"/>
          <w:sz w:val="24"/>
          <w:szCs w:val="24"/>
        </w:rPr>
      </w:pPr>
      <w:r w:rsidRPr="00294AE1">
        <w:rPr>
          <w:rFonts w:ascii="Times New Roman" w:hAnsi="Times New Roman"/>
          <w:b/>
          <w:bCs/>
          <w:sz w:val="24"/>
          <w:szCs w:val="24"/>
        </w:rPr>
        <w:t> </w:t>
      </w:r>
    </w:p>
    <w:p w:rsidR="004158A9" w:rsidRPr="00FF7B99" w:rsidRDefault="004158A9" w:rsidP="00FF7B99">
      <w:pPr>
        <w:spacing w:after="0" w:line="240" w:lineRule="auto"/>
        <w:ind w:firstLine="709"/>
        <w:jc w:val="both"/>
        <w:rPr>
          <w:rFonts w:ascii="Times New Roman" w:hAnsi="Times New Roman"/>
          <w:sz w:val="28"/>
          <w:szCs w:val="28"/>
        </w:rPr>
      </w:pPr>
      <w:r w:rsidRPr="00294AE1">
        <w:rPr>
          <w:rFonts w:ascii="Times New Roman" w:hAnsi="Times New Roman"/>
          <w:b/>
          <w:bCs/>
          <w:sz w:val="24"/>
          <w:szCs w:val="24"/>
        </w:rPr>
        <w:lastRenderedPageBreak/>
        <w:t> </w:t>
      </w:r>
    </w:p>
    <w:p w:rsidR="004158A9" w:rsidRPr="00FF7B99" w:rsidRDefault="004158A9" w:rsidP="00FF7B99">
      <w:pPr>
        <w:spacing w:after="0" w:line="240" w:lineRule="auto"/>
        <w:jc w:val="center"/>
        <w:rPr>
          <w:rFonts w:ascii="Times New Roman" w:hAnsi="Times New Roman"/>
          <w:sz w:val="28"/>
          <w:szCs w:val="28"/>
        </w:rPr>
      </w:pPr>
      <w:r w:rsidRPr="00FF7B99">
        <w:rPr>
          <w:rFonts w:ascii="Times New Roman" w:hAnsi="Times New Roman"/>
          <w:b/>
          <w:bCs/>
          <w:sz w:val="28"/>
          <w:szCs w:val="28"/>
        </w:rPr>
        <w:t>Лист ознакомления</w:t>
      </w:r>
    </w:p>
    <w:p w:rsidR="004158A9" w:rsidRPr="00FF7B99" w:rsidRDefault="004158A9" w:rsidP="00FF7B99">
      <w:pPr>
        <w:spacing w:after="0" w:line="240" w:lineRule="auto"/>
        <w:jc w:val="center"/>
        <w:rPr>
          <w:rFonts w:ascii="Times New Roman" w:hAnsi="Times New Roman"/>
          <w:sz w:val="28"/>
          <w:szCs w:val="28"/>
        </w:rPr>
      </w:pPr>
      <w:r w:rsidRPr="00FF7B99">
        <w:rPr>
          <w:rFonts w:ascii="Times New Roman" w:hAnsi="Times New Roman"/>
          <w:b/>
          <w:bCs/>
          <w:sz w:val="28"/>
          <w:szCs w:val="28"/>
        </w:rPr>
        <w:t>с Положением о контрактном управляющем</w:t>
      </w:r>
    </w:p>
    <w:p w:rsidR="004158A9" w:rsidRPr="00FF7B99" w:rsidRDefault="004158A9" w:rsidP="00FF7B99">
      <w:pPr>
        <w:spacing w:after="0" w:line="240" w:lineRule="auto"/>
        <w:jc w:val="center"/>
        <w:rPr>
          <w:rFonts w:ascii="Times New Roman" w:hAnsi="Times New Roman"/>
          <w:b/>
          <w:bCs/>
          <w:sz w:val="28"/>
          <w:szCs w:val="28"/>
        </w:rPr>
      </w:pPr>
      <w:r w:rsidRPr="00FF7B99">
        <w:rPr>
          <w:rFonts w:ascii="Times New Roman" w:hAnsi="Times New Roman"/>
          <w:b/>
          <w:bCs/>
          <w:sz w:val="28"/>
          <w:szCs w:val="28"/>
        </w:rPr>
        <w:t xml:space="preserve">Администрации </w:t>
      </w:r>
      <w:r w:rsidR="00AA66E0">
        <w:rPr>
          <w:rFonts w:ascii="Times New Roman" w:hAnsi="Times New Roman"/>
          <w:b/>
          <w:bCs/>
          <w:sz w:val="28"/>
          <w:szCs w:val="28"/>
        </w:rPr>
        <w:t>Панинского</w:t>
      </w:r>
      <w:r w:rsidRPr="00FF7B99">
        <w:rPr>
          <w:rFonts w:ascii="Times New Roman" w:hAnsi="Times New Roman"/>
          <w:b/>
          <w:bCs/>
          <w:sz w:val="28"/>
          <w:szCs w:val="28"/>
        </w:rPr>
        <w:t xml:space="preserve"> сельсовета </w:t>
      </w:r>
      <w:r w:rsidR="00FF7B99" w:rsidRPr="00FF7B99">
        <w:rPr>
          <w:rFonts w:ascii="Times New Roman" w:hAnsi="Times New Roman"/>
          <w:b/>
          <w:bCs/>
          <w:sz w:val="28"/>
          <w:szCs w:val="28"/>
        </w:rPr>
        <w:t>Медвенского</w:t>
      </w:r>
      <w:r w:rsidRPr="00FF7B99">
        <w:rPr>
          <w:rFonts w:ascii="Times New Roman" w:hAnsi="Times New Roman"/>
          <w:b/>
          <w:bCs/>
          <w:sz w:val="28"/>
          <w:szCs w:val="28"/>
        </w:rPr>
        <w:t xml:space="preserve"> района</w:t>
      </w:r>
    </w:p>
    <w:p w:rsidR="00FF7B99" w:rsidRDefault="00FF7B99" w:rsidP="00FF7B99">
      <w:pPr>
        <w:spacing w:after="0" w:line="240" w:lineRule="auto"/>
        <w:jc w:val="center"/>
        <w:rPr>
          <w:rFonts w:ascii="Times New Roman" w:hAnsi="Times New Roman"/>
          <w:sz w:val="24"/>
          <w:szCs w:val="24"/>
        </w:rPr>
      </w:pPr>
    </w:p>
    <w:p w:rsidR="00FF7B99" w:rsidRPr="00294AE1" w:rsidRDefault="00FF7B99" w:rsidP="00FF7B99">
      <w:pPr>
        <w:spacing w:after="0" w:line="240" w:lineRule="auto"/>
        <w:jc w:val="center"/>
        <w:rPr>
          <w:rFonts w:ascii="Times New Roman" w:hAnsi="Times New Roman"/>
          <w:sz w:val="24"/>
          <w:szCs w:val="24"/>
        </w:rPr>
      </w:pPr>
    </w:p>
    <w:p w:rsidR="004158A9" w:rsidRPr="00294AE1" w:rsidRDefault="004158A9" w:rsidP="00FF7B99">
      <w:pPr>
        <w:spacing w:after="0" w:line="240" w:lineRule="auto"/>
        <w:jc w:val="center"/>
        <w:rPr>
          <w:rFonts w:ascii="Times New Roman" w:hAnsi="Times New Roman"/>
          <w:sz w:val="24"/>
          <w:szCs w:val="24"/>
        </w:rPr>
      </w:pPr>
    </w:p>
    <w:tbl>
      <w:tblPr>
        <w:tblW w:w="0" w:type="auto"/>
        <w:tblInd w:w="-176" w:type="dxa"/>
        <w:tblLook w:val="04A0"/>
      </w:tblPr>
      <w:tblGrid>
        <w:gridCol w:w="1702"/>
        <w:gridCol w:w="8004"/>
      </w:tblGrid>
      <w:tr w:rsidR="00FF7B99" w:rsidRPr="00FF7B99" w:rsidTr="00FF7B99">
        <w:tc>
          <w:tcPr>
            <w:tcW w:w="1702" w:type="dxa"/>
          </w:tcPr>
          <w:p w:rsidR="00FF7B99" w:rsidRPr="00FF7B99" w:rsidRDefault="00FF7B99" w:rsidP="004138C6">
            <w:pPr>
              <w:spacing w:after="0" w:line="240" w:lineRule="auto"/>
              <w:rPr>
                <w:rFonts w:ascii="Times New Roman" w:hAnsi="Times New Roman" w:cs="Times New Roman"/>
                <w:sz w:val="26"/>
                <w:szCs w:val="26"/>
              </w:rPr>
            </w:pPr>
            <w:r w:rsidRPr="00FF7B99">
              <w:rPr>
                <w:rFonts w:ascii="Times New Roman" w:hAnsi="Times New Roman" w:cs="Times New Roman"/>
                <w:sz w:val="26"/>
                <w:szCs w:val="26"/>
              </w:rPr>
              <w:t>Ознакомлен</w:t>
            </w:r>
          </w:p>
        </w:tc>
        <w:tc>
          <w:tcPr>
            <w:tcW w:w="8004" w:type="dxa"/>
          </w:tcPr>
          <w:p w:rsidR="00FF7B99" w:rsidRPr="00FF7B99" w:rsidRDefault="00FF7B99" w:rsidP="00FF7B99">
            <w:pPr>
              <w:spacing w:after="0" w:line="240" w:lineRule="auto"/>
              <w:rPr>
                <w:rFonts w:ascii="Times New Roman" w:hAnsi="Times New Roman" w:cs="Times New Roman"/>
                <w:sz w:val="26"/>
                <w:szCs w:val="26"/>
              </w:rPr>
            </w:pPr>
            <w:r w:rsidRPr="00FF7B99">
              <w:rPr>
                <w:rFonts w:ascii="Times New Roman" w:hAnsi="Times New Roman" w:cs="Times New Roman"/>
                <w:sz w:val="26"/>
                <w:szCs w:val="26"/>
              </w:rPr>
              <w:t>контрактный управляющий_________________ «___»______ 202___</w:t>
            </w:r>
          </w:p>
          <w:p w:rsidR="00FF7B99" w:rsidRDefault="00FF7B99" w:rsidP="00FF7B99">
            <w:pPr>
              <w:spacing w:after="0" w:line="240" w:lineRule="auto"/>
              <w:jc w:val="center"/>
              <w:rPr>
                <w:rFonts w:ascii="Times New Roman" w:hAnsi="Times New Roman" w:cs="Times New Roman"/>
                <w:sz w:val="26"/>
                <w:szCs w:val="26"/>
                <w:vertAlign w:val="superscript"/>
              </w:rPr>
            </w:pPr>
            <w:r w:rsidRPr="00FF7B99">
              <w:rPr>
                <w:rFonts w:ascii="Times New Roman" w:hAnsi="Times New Roman" w:cs="Times New Roman"/>
                <w:sz w:val="26"/>
                <w:szCs w:val="26"/>
                <w:vertAlign w:val="superscript"/>
              </w:rPr>
              <w:t>(подпись)</w:t>
            </w:r>
          </w:p>
          <w:p w:rsidR="00FF7B99" w:rsidRPr="00FF7B99" w:rsidRDefault="00FF7B99" w:rsidP="00FF7B99">
            <w:pPr>
              <w:spacing w:after="0" w:line="240" w:lineRule="auto"/>
              <w:jc w:val="center"/>
              <w:rPr>
                <w:rFonts w:ascii="Times New Roman" w:hAnsi="Times New Roman" w:cs="Times New Roman"/>
                <w:sz w:val="26"/>
                <w:szCs w:val="26"/>
                <w:vertAlign w:val="superscript"/>
              </w:rPr>
            </w:pPr>
          </w:p>
        </w:tc>
      </w:tr>
      <w:tr w:rsidR="00FF7B99" w:rsidRPr="00FF7B99" w:rsidTr="00FF7B99">
        <w:tc>
          <w:tcPr>
            <w:tcW w:w="1702" w:type="dxa"/>
          </w:tcPr>
          <w:p w:rsidR="00FF7B99" w:rsidRPr="00FF7B99" w:rsidRDefault="00FF7B99" w:rsidP="00DE63EE">
            <w:pPr>
              <w:spacing w:after="0" w:line="240" w:lineRule="auto"/>
              <w:rPr>
                <w:rFonts w:ascii="Times New Roman" w:hAnsi="Times New Roman" w:cs="Times New Roman"/>
                <w:sz w:val="26"/>
                <w:szCs w:val="26"/>
              </w:rPr>
            </w:pPr>
            <w:r w:rsidRPr="00FF7B99">
              <w:rPr>
                <w:rFonts w:ascii="Times New Roman" w:hAnsi="Times New Roman" w:cs="Times New Roman"/>
                <w:sz w:val="26"/>
                <w:szCs w:val="26"/>
              </w:rPr>
              <w:t>Ознакомлен</w:t>
            </w:r>
          </w:p>
        </w:tc>
        <w:tc>
          <w:tcPr>
            <w:tcW w:w="8004" w:type="dxa"/>
          </w:tcPr>
          <w:p w:rsidR="00FF7B99" w:rsidRPr="00FF7B99" w:rsidRDefault="00FF7B99" w:rsidP="00DE63EE">
            <w:pPr>
              <w:spacing w:after="0" w:line="240" w:lineRule="auto"/>
              <w:rPr>
                <w:rFonts w:ascii="Times New Roman" w:hAnsi="Times New Roman" w:cs="Times New Roman"/>
                <w:sz w:val="26"/>
                <w:szCs w:val="26"/>
              </w:rPr>
            </w:pPr>
            <w:r w:rsidRPr="00FF7B99">
              <w:rPr>
                <w:rFonts w:ascii="Times New Roman" w:hAnsi="Times New Roman" w:cs="Times New Roman"/>
                <w:sz w:val="26"/>
                <w:szCs w:val="26"/>
              </w:rPr>
              <w:t>контрактный управляющий_________________ «___»______ 202___</w:t>
            </w:r>
          </w:p>
          <w:p w:rsidR="00FF7B99" w:rsidRPr="00FF7B99" w:rsidRDefault="00FF7B99" w:rsidP="00FF7B99">
            <w:pPr>
              <w:spacing w:after="0" w:line="240" w:lineRule="auto"/>
              <w:jc w:val="center"/>
              <w:rPr>
                <w:rFonts w:ascii="Times New Roman" w:hAnsi="Times New Roman" w:cs="Times New Roman"/>
                <w:sz w:val="26"/>
                <w:szCs w:val="26"/>
                <w:vertAlign w:val="superscript"/>
              </w:rPr>
            </w:pPr>
            <w:r w:rsidRPr="00FF7B99">
              <w:rPr>
                <w:rFonts w:ascii="Times New Roman" w:hAnsi="Times New Roman" w:cs="Times New Roman"/>
                <w:sz w:val="26"/>
                <w:szCs w:val="26"/>
                <w:vertAlign w:val="superscript"/>
              </w:rPr>
              <w:t>(подпись)</w:t>
            </w:r>
          </w:p>
          <w:p w:rsidR="00FF7B99" w:rsidRPr="00FF7B99" w:rsidRDefault="00FF7B99" w:rsidP="00FF7B99">
            <w:pPr>
              <w:spacing w:after="0" w:line="240" w:lineRule="auto"/>
              <w:rPr>
                <w:rFonts w:ascii="Times New Roman" w:hAnsi="Times New Roman" w:cs="Times New Roman"/>
                <w:sz w:val="26"/>
                <w:szCs w:val="26"/>
              </w:rPr>
            </w:pPr>
          </w:p>
        </w:tc>
      </w:tr>
      <w:tr w:rsidR="00FF7B99" w:rsidRPr="00FF7B99" w:rsidTr="00FF7B99">
        <w:tc>
          <w:tcPr>
            <w:tcW w:w="1702" w:type="dxa"/>
          </w:tcPr>
          <w:p w:rsidR="00FF7B99" w:rsidRPr="00FF7B99" w:rsidRDefault="00FF7B99" w:rsidP="005253A0">
            <w:pPr>
              <w:spacing w:after="0" w:line="240" w:lineRule="auto"/>
              <w:rPr>
                <w:rFonts w:ascii="Times New Roman" w:hAnsi="Times New Roman" w:cs="Times New Roman"/>
                <w:sz w:val="26"/>
                <w:szCs w:val="26"/>
              </w:rPr>
            </w:pPr>
            <w:r w:rsidRPr="00FF7B99">
              <w:rPr>
                <w:rFonts w:ascii="Times New Roman" w:hAnsi="Times New Roman" w:cs="Times New Roman"/>
                <w:sz w:val="26"/>
                <w:szCs w:val="26"/>
              </w:rPr>
              <w:t>Ознакомлен</w:t>
            </w:r>
          </w:p>
        </w:tc>
        <w:tc>
          <w:tcPr>
            <w:tcW w:w="8004" w:type="dxa"/>
          </w:tcPr>
          <w:p w:rsidR="00FF7B99" w:rsidRPr="00FF7B99" w:rsidRDefault="00FF7B99" w:rsidP="005253A0">
            <w:pPr>
              <w:spacing w:after="0" w:line="240" w:lineRule="auto"/>
              <w:rPr>
                <w:rFonts w:ascii="Times New Roman" w:hAnsi="Times New Roman" w:cs="Times New Roman"/>
                <w:sz w:val="26"/>
                <w:szCs w:val="26"/>
              </w:rPr>
            </w:pPr>
            <w:r w:rsidRPr="00FF7B99">
              <w:rPr>
                <w:rFonts w:ascii="Times New Roman" w:hAnsi="Times New Roman" w:cs="Times New Roman"/>
                <w:sz w:val="26"/>
                <w:szCs w:val="26"/>
              </w:rPr>
              <w:t>контрактный управляющий_________________ «___»______ 202___</w:t>
            </w:r>
          </w:p>
          <w:p w:rsidR="00FF7B99" w:rsidRPr="00FF7B99" w:rsidRDefault="00FF7B99" w:rsidP="00FF7B99">
            <w:pPr>
              <w:spacing w:after="0" w:line="240" w:lineRule="auto"/>
              <w:jc w:val="center"/>
              <w:rPr>
                <w:rFonts w:ascii="Times New Roman" w:hAnsi="Times New Roman" w:cs="Times New Roman"/>
                <w:sz w:val="26"/>
                <w:szCs w:val="26"/>
                <w:vertAlign w:val="superscript"/>
              </w:rPr>
            </w:pPr>
            <w:r w:rsidRPr="00FF7B99">
              <w:rPr>
                <w:rFonts w:ascii="Times New Roman" w:hAnsi="Times New Roman" w:cs="Times New Roman"/>
                <w:sz w:val="26"/>
                <w:szCs w:val="26"/>
                <w:vertAlign w:val="superscript"/>
              </w:rPr>
              <w:t>(подпись)</w:t>
            </w:r>
          </w:p>
        </w:tc>
      </w:tr>
    </w:tbl>
    <w:p w:rsidR="00BA50C8" w:rsidRDefault="00BA50C8" w:rsidP="004158A9">
      <w:pPr>
        <w:spacing w:after="0"/>
      </w:pPr>
    </w:p>
    <w:sectPr w:rsidR="00BA50C8" w:rsidSect="00C13C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6C47267"/>
    <w:multiLevelType w:val="multilevel"/>
    <w:tmpl w:val="E014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158A9"/>
    <w:rsid w:val="00255C82"/>
    <w:rsid w:val="004158A9"/>
    <w:rsid w:val="00451D62"/>
    <w:rsid w:val="005A6983"/>
    <w:rsid w:val="00656E54"/>
    <w:rsid w:val="007E7D55"/>
    <w:rsid w:val="00AA66E0"/>
    <w:rsid w:val="00AE6E7F"/>
    <w:rsid w:val="00B34423"/>
    <w:rsid w:val="00BA50C8"/>
    <w:rsid w:val="00C13CF5"/>
    <w:rsid w:val="00D1037B"/>
    <w:rsid w:val="00DA3D1F"/>
    <w:rsid w:val="00E20F92"/>
    <w:rsid w:val="00FD09A6"/>
    <w:rsid w:val="00FF7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C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4158A9"/>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styleId="a3">
    <w:name w:val="Normal (Web)"/>
    <w:basedOn w:val="a"/>
    <w:rsid w:val="004158A9"/>
    <w:pPr>
      <w:suppressAutoHyphens/>
      <w:spacing w:before="280" w:after="280" w:line="240" w:lineRule="auto"/>
    </w:pPr>
    <w:rPr>
      <w:rFonts w:ascii="Times New Roman" w:eastAsia="Times New Roman" w:hAnsi="Times New Roman" w:cs="Times New Roman"/>
      <w:sz w:val="24"/>
      <w:szCs w:val="24"/>
      <w:lang w:eastAsia="ar-SA"/>
    </w:rPr>
  </w:style>
  <w:style w:type="paragraph" w:styleId="a4">
    <w:name w:val="List Paragraph"/>
    <w:basedOn w:val="a"/>
    <w:uiPriority w:val="34"/>
    <w:qFormat/>
    <w:rsid w:val="004158A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4911</Words>
  <Characters>27997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Андимистрация Панино</cp:lastModifiedBy>
  <cp:revision>4</cp:revision>
  <dcterms:created xsi:type="dcterms:W3CDTF">2022-04-29T12:51:00Z</dcterms:created>
  <dcterms:modified xsi:type="dcterms:W3CDTF">2022-04-29T12:54:00Z</dcterms:modified>
</cp:coreProperties>
</file>