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1A9" w:rsidRDefault="006A41A9">
      <w:pPr>
        <w:jc w:val="center"/>
        <w:rPr>
          <w:rFonts w:cs="Calibri"/>
          <w:b/>
          <w:sz w:val="32"/>
          <w:szCs w:val="32"/>
        </w:rPr>
      </w:pPr>
      <w:r>
        <w:rPr>
          <w:rFonts w:cs="Calibri"/>
          <w:b/>
          <w:sz w:val="32"/>
          <w:szCs w:val="32"/>
        </w:rPr>
        <w:t>РОССИЙСКАЯ ФЕДЕРАЦИЯ</w:t>
      </w:r>
    </w:p>
    <w:p w:rsidR="006A41A9" w:rsidRDefault="006A41A9">
      <w:pPr>
        <w:jc w:val="center"/>
        <w:rPr>
          <w:rFonts w:cs="Calibri"/>
          <w:b/>
          <w:sz w:val="32"/>
          <w:szCs w:val="32"/>
        </w:rPr>
      </w:pPr>
      <w:r>
        <w:rPr>
          <w:rFonts w:cs="Calibri"/>
          <w:b/>
          <w:sz w:val="32"/>
          <w:szCs w:val="32"/>
        </w:rPr>
        <w:t>КУРСКАЯ ОБЛАСТЬ МЕДВЕНСКИЙ РАЙОН</w:t>
      </w:r>
    </w:p>
    <w:p w:rsidR="006A41A9" w:rsidRDefault="006A41A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ПАНИНСКОГО СЕЛЬСОВЕТА</w:t>
      </w:r>
    </w:p>
    <w:p w:rsidR="006A41A9" w:rsidRDefault="006A41A9">
      <w:pPr>
        <w:jc w:val="center"/>
        <w:rPr>
          <w:sz w:val="32"/>
          <w:szCs w:val="32"/>
        </w:rPr>
      </w:pPr>
    </w:p>
    <w:p w:rsidR="006A41A9" w:rsidRDefault="006A41A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РАСПОРЯЖЕНИЕ</w:t>
      </w:r>
    </w:p>
    <w:p w:rsidR="006A41A9" w:rsidRDefault="006A41A9">
      <w:pPr>
        <w:jc w:val="center"/>
        <w:rPr>
          <w:b/>
          <w:sz w:val="32"/>
          <w:szCs w:val="24"/>
        </w:rPr>
      </w:pPr>
    </w:p>
    <w:p w:rsidR="006A41A9" w:rsidRDefault="00283F88" w:rsidP="006927E5">
      <w:pPr>
        <w:jc w:val="both"/>
        <w:rPr>
          <w:sz w:val="28"/>
          <w:szCs w:val="26"/>
        </w:rPr>
      </w:pPr>
      <w:r>
        <w:rPr>
          <w:sz w:val="28"/>
          <w:szCs w:val="26"/>
        </w:rPr>
        <w:t xml:space="preserve">от </w:t>
      </w:r>
      <w:r w:rsidR="007D17E9">
        <w:rPr>
          <w:sz w:val="28"/>
          <w:szCs w:val="26"/>
        </w:rPr>
        <w:t>2</w:t>
      </w:r>
      <w:r w:rsidR="00327861">
        <w:rPr>
          <w:sz w:val="28"/>
          <w:szCs w:val="26"/>
        </w:rPr>
        <w:t>0.07.2023</w:t>
      </w:r>
      <w:r>
        <w:rPr>
          <w:sz w:val="28"/>
          <w:szCs w:val="26"/>
        </w:rPr>
        <w:t xml:space="preserve"> г.          № </w:t>
      </w:r>
      <w:r w:rsidR="00327861">
        <w:rPr>
          <w:sz w:val="28"/>
          <w:szCs w:val="26"/>
        </w:rPr>
        <w:t>18</w:t>
      </w:r>
      <w:r w:rsidR="00F80C18">
        <w:rPr>
          <w:sz w:val="28"/>
          <w:szCs w:val="26"/>
        </w:rPr>
        <w:t xml:space="preserve"> </w:t>
      </w:r>
      <w:r w:rsidR="006A41A9">
        <w:rPr>
          <w:sz w:val="28"/>
          <w:szCs w:val="26"/>
        </w:rPr>
        <w:t>- ра</w:t>
      </w:r>
    </w:p>
    <w:p w:rsidR="006A41A9" w:rsidRDefault="006A41A9">
      <w:pPr>
        <w:rPr>
          <w:sz w:val="26"/>
          <w:szCs w:val="26"/>
        </w:rPr>
      </w:pPr>
    </w:p>
    <w:p w:rsidR="006A41A9" w:rsidRDefault="006A41A9">
      <w:pPr>
        <w:ind w:right="4310"/>
        <w:jc w:val="both"/>
        <w:rPr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О</w:t>
      </w:r>
      <w:r>
        <w:rPr>
          <w:b/>
          <w:sz w:val="24"/>
          <w:szCs w:val="24"/>
        </w:rPr>
        <w:t xml:space="preserve"> </w:t>
      </w:r>
      <w:r w:rsidR="00E16854">
        <w:rPr>
          <w:rFonts w:eastAsia="Times New Roman"/>
          <w:b/>
          <w:sz w:val="24"/>
          <w:szCs w:val="24"/>
        </w:rPr>
        <w:t>назначении лиц</w:t>
      </w:r>
      <w:r w:rsidR="00373BF9">
        <w:rPr>
          <w:rFonts w:eastAsia="Times New Roman"/>
          <w:b/>
          <w:sz w:val="24"/>
          <w:szCs w:val="24"/>
        </w:rPr>
        <w:t>,</w:t>
      </w:r>
      <w:r w:rsidR="00373BF9" w:rsidRPr="00373BF9">
        <w:rPr>
          <w:rFonts w:eastAsia="Times New Roman"/>
          <w:b/>
          <w:sz w:val="24"/>
          <w:szCs w:val="24"/>
        </w:rPr>
        <w:t xml:space="preserve"> </w:t>
      </w:r>
      <w:r w:rsidR="00373BF9">
        <w:rPr>
          <w:rFonts w:eastAsia="Times New Roman"/>
          <w:b/>
          <w:sz w:val="24"/>
          <w:szCs w:val="24"/>
        </w:rPr>
        <w:t>ответственных</w:t>
      </w:r>
      <w:r w:rsidR="00E16854">
        <w:rPr>
          <w:rFonts w:eastAsia="Times New Roman"/>
          <w:b/>
          <w:sz w:val="24"/>
          <w:szCs w:val="24"/>
        </w:rPr>
        <w:t xml:space="preserve"> за </w:t>
      </w:r>
      <w:r w:rsidR="00373BF9">
        <w:rPr>
          <w:rFonts w:eastAsia="Times New Roman"/>
          <w:b/>
          <w:sz w:val="24"/>
          <w:szCs w:val="24"/>
        </w:rPr>
        <w:t xml:space="preserve">противопожарную безопасность </w:t>
      </w:r>
      <w:r>
        <w:rPr>
          <w:rFonts w:eastAsia="Times New Roman"/>
          <w:b/>
          <w:sz w:val="24"/>
          <w:szCs w:val="24"/>
        </w:rPr>
        <w:t>в</w:t>
      </w:r>
      <w:r>
        <w:rPr>
          <w:b/>
          <w:sz w:val="24"/>
          <w:szCs w:val="24"/>
        </w:rPr>
        <w:t xml:space="preserve"> </w:t>
      </w:r>
      <w:r w:rsidR="00E956B0" w:rsidRPr="00E956B0">
        <w:rPr>
          <w:b/>
          <w:sz w:val="24"/>
          <w:szCs w:val="24"/>
        </w:rPr>
        <w:t>выборах депутатов Представительного  Собрания  Медвенского  района Курской области пятого созыва</w:t>
      </w:r>
      <w:r w:rsidR="007D17E9">
        <w:rPr>
          <w:b/>
          <w:sz w:val="24"/>
          <w:szCs w:val="24"/>
        </w:rPr>
        <w:t xml:space="preserve"> </w:t>
      </w:r>
      <w:r w:rsidR="00327861">
        <w:rPr>
          <w:b/>
          <w:sz w:val="24"/>
          <w:szCs w:val="24"/>
        </w:rPr>
        <w:t>8-10</w:t>
      </w:r>
      <w:r w:rsidR="007D17E9">
        <w:rPr>
          <w:b/>
          <w:sz w:val="24"/>
          <w:szCs w:val="24"/>
        </w:rPr>
        <w:t xml:space="preserve"> сентября </w:t>
      </w:r>
      <w:r w:rsidR="00283F88">
        <w:rPr>
          <w:b/>
          <w:sz w:val="24"/>
          <w:szCs w:val="24"/>
        </w:rPr>
        <w:t>202</w:t>
      </w:r>
      <w:r w:rsidR="00327861">
        <w:rPr>
          <w:b/>
          <w:sz w:val="24"/>
          <w:szCs w:val="24"/>
        </w:rPr>
        <w:t>3</w:t>
      </w:r>
      <w:r w:rsidR="006927E5">
        <w:rPr>
          <w:rFonts w:eastAsia="Times New Roman"/>
          <w:b/>
          <w:sz w:val="24"/>
          <w:szCs w:val="24"/>
        </w:rPr>
        <w:t>г.</w:t>
      </w:r>
    </w:p>
    <w:p w:rsidR="006A41A9" w:rsidRDefault="006A41A9">
      <w:pPr>
        <w:ind w:firstLine="710"/>
        <w:rPr>
          <w:sz w:val="24"/>
          <w:szCs w:val="24"/>
        </w:rPr>
      </w:pPr>
    </w:p>
    <w:p w:rsidR="006A41A9" w:rsidRDefault="006A41A9" w:rsidP="00F80C18">
      <w:pPr>
        <w:rPr>
          <w:sz w:val="24"/>
          <w:szCs w:val="24"/>
        </w:rPr>
      </w:pPr>
    </w:p>
    <w:p w:rsidR="006A41A9" w:rsidRPr="006927E5" w:rsidRDefault="006A41A9">
      <w:pPr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Избирательным Кодексом Курской области, в целях </w:t>
      </w:r>
      <w:r w:rsidR="00E16854">
        <w:rPr>
          <w:sz w:val="28"/>
          <w:szCs w:val="28"/>
        </w:rPr>
        <w:t xml:space="preserve">обеспечения </w:t>
      </w:r>
      <w:r w:rsidR="00373BF9">
        <w:rPr>
          <w:sz w:val="28"/>
          <w:szCs w:val="28"/>
        </w:rPr>
        <w:t xml:space="preserve">противопожарной безопасности </w:t>
      </w:r>
      <w:r w:rsidR="00E16854">
        <w:rPr>
          <w:sz w:val="28"/>
          <w:szCs w:val="28"/>
        </w:rPr>
        <w:t xml:space="preserve"> помещений избирательных участков</w:t>
      </w:r>
      <w:r>
        <w:rPr>
          <w:sz w:val="28"/>
          <w:szCs w:val="28"/>
        </w:rPr>
        <w:t xml:space="preserve"> </w:t>
      </w:r>
      <w:r w:rsidR="00D33E9C">
        <w:rPr>
          <w:sz w:val="28"/>
          <w:szCs w:val="28"/>
        </w:rPr>
        <w:t xml:space="preserve">в </w:t>
      </w:r>
      <w:r w:rsidR="00E956B0" w:rsidRPr="00FF1106">
        <w:rPr>
          <w:sz w:val="28"/>
          <w:szCs w:val="28"/>
        </w:rPr>
        <w:t>выбор</w:t>
      </w:r>
      <w:r w:rsidR="00E956B0">
        <w:rPr>
          <w:sz w:val="28"/>
          <w:szCs w:val="28"/>
        </w:rPr>
        <w:t>ах</w:t>
      </w:r>
      <w:r w:rsidR="00E956B0" w:rsidRPr="00FF1106">
        <w:rPr>
          <w:sz w:val="28"/>
          <w:szCs w:val="28"/>
        </w:rPr>
        <w:t xml:space="preserve"> </w:t>
      </w:r>
      <w:r w:rsidR="00E956B0" w:rsidRPr="00745B10">
        <w:rPr>
          <w:color w:val="000000"/>
          <w:sz w:val="28"/>
          <w:szCs w:val="28"/>
          <w:shd w:val="clear" w:color="auto" w:fill="FFFFFF"/>
        </w:rPr>
        <w:t>депутатов Представительного  Собрания  Медвенского  района Курской области пятого созыва</w:t>
      </w:r>
      <w:r w:rsidR="00E956B0">
        <w:rPr>
          <w:color w:val="000000"/>
          <w:sz w:val="28"/>
          <w:szCs w:val="28"/>
          <w:shd w:val="clear" w:color="auto" w:fill="FFFFFF"/>
        </w:rPr>
        <w:t xml:space="preserve"> </w:t>
      </w:r>
      <w:r w:rsidR="007D17E9">
        <w:rPr>
          <w:sz w:val="28"/>
          <w:szCs w:val="28"/>
        </w:rPr>
        <w:t>–</w:t>
      </w:r>
      <w:r w:rsidR="00A207CD">
        <w:rPr>
          <w:sz w:val="28"/>
          <w:szCs w:val="28"/>
        </w:rPr>
        <w:t xml:space="preserve"> </w:t>
      </w:r>
      <w:r w:rsidR="00327861">
        <w:rPr>
          <w:sz w:val="28"/>
          <w:szCs w:val="28"/>
        </w:rPr>
        <w:t>8-10</w:t>
      </w:r>
      <w:r w:rsidR="00F63AB3">
        <w:rPr>
          <w:sz w:val="28"/>
          <w:szCs w:val="28"/>
        </w:rPr>
        <w:t xml:space="preserve"> сентября</w:t>
      </w:r>
      <w:r w:rsidR="00327861">
        <w:rPr>
          <w:sz w:val="28"/>
          <w:szCs w:val="28"/>
        </w:rPr>
        <w:t xml:space="preserve"> 2023</w:t>
      </w:r>
      <w:r w:rsidRPr="006927E5">
        <w:rPr>
          <w:sz w:val="28"/>
          <w:szCs w:val="28"/>
        </w:rPr>
        <w:t xml:space="preserve"> года:</w:t>
      </w:r>
    </w:p>
    <w:p w:rsidR="006A41A9" w:rsidRDefault="006A41A9" w:rsidP="000B794F">
      <w:pPr>
        <w:ind w:firstLine="71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</w:t>
      </w:r>
      <w:r w:rsidR="00373BF9">
        <w:rPr>
          <w:sz w:val="28"/>
          <w:szCs w:val="28"/>
        </w:rPr>
        <w:t xml:space="preserve"> </w:t>
      </w:r>
      <w:r w:rsidR="000B794F">
        <w:rPr>
          <w:sz w:val="28"/>
          <w:szCs w:val="28"/>
        </w:rPr>
        <w:t xml:space="preserve">Определить ответственным за </w:t>
      </w:r>
      <w:r w:rsidR="00373BF9">
        <w:rPr>
          <w:sz w:val="28"/>
          <w:szCs w:val="28"/>
        </w:rPr>
        <w:t>противопожарную безопасность</w:t>
      </w:r>
      <w:r w:rsidR="000B794F">
        <w:rPr>
          <w:sz w:val="28"/>
          <w:szCs w:val="28"/>
        </w:rPr>
        <w:t xml:space="preserve"> в помещении</w:t>
      </w:r>
      <w:r>
        <w:rPr>
          <w:sz w:val="28"/>
          <w:szCs w:val="28"/>
        </w:rPr>
        <w:t xml:space="preserve"> участков</w:t>
      </w:r>
      <w:r w:rsidR="000B7945">
        <w:rPr>
          <w:sz w:val="28"/>
          <w:szCs w:val="28"/>
        </w:rPr>
        <w:t xml:space="preserve">ой избирательной комиссией № </w:t>
      </w:r>
      <w:r w:rsidR="00327861">
        <w:rPr>
          <w:sz w:val="28"/>
          <w:szCs w:val="28"/>
        </w:rPr>
        <w:t>621</w:t>
      </w:r>
      <w:r w:rsidR="000B794F">
        <w:rPr>
          <w:sz w:val="28"/>
          <w:szCs w:val="28"/>
        </w:rPr>
        <w:t xml:space="preserve"> </w:t>
      </w:r>
      <w:r w:rsidR="00373BF9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373BF9">
        <w:rPr>
          <w:sz w:val="28"/>
          <w:szCs w:val="28"/>
        </w:rPr>
        <w:t>Барыбину Елену Викторовну</w:t>
      </w:r>
      <w:r w:rsidR="006927E5">
        <w:rPr>
          <w:color w:val="000000"/>
          <w:sz w:val="28"/>
          <w:szCs w:val="28"/>
        </w:rPr>
        <w:t>.</w:t>
      </w:r>
    </w:p>
    <w:p w:rsidR="000B794F" w:rsidRDefault="006A41A9" w:rsidP="000B794F">
      <w:pPr>
        <w:ind w:firstLine="71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2.</w:t>
      </w:r>
      <w:r w:rsidR="000B794F" w:rsidRPr="000B794F">
        <w:rPr>
          <w:sz w:val="28"/>
          <w:szCs w:val="28"/>
        </w:rPr>
        <w:t xml:space="preserve"> </w:t>
      </w:r>
      <w:r w:rsidR="000B794F">
        <w:rPr>
          <w:sz w:val="28"/>
          <w:szCs w:val="28"/>
        </w:rPr>
        <w:t xml:space="preserve">Определить ответственным за </w:t>
      </w:r>
      <w:r w:rsidR="00373BF9">
        <w:rPr>
          <w:sz w:val="28"/>
          <w:szCs w:val="28"/>
        </w:rPr>
        <w:t>противопожарную безопасность</w:t>
      </w:r>
      <w:r w:rsidR="000B794F">
        <w:rPr>
          <w:sz w:val="28"/>
          <w:szCs w:val="28"/>
        </w:rPr>
        <w:t xml:space="preserve"> в помещении участков</w:t>
      </w:r>
      <w:r w:rsidR="000B7945">
        <w:rPr>
          <w:sz w:val="28"/>
          <w:szCs w:val="28"/>
        </w:rPr>
        <w:t xml:space="preserve">ой избирательной комиссией № </w:t>
      </w:r>
      <w:r w:rsidR="00327861">
        <w:rPr>
          <w:sz w:val="28"/>
          <w:szCs w:val="28"/>
        </w:rPr>
        <w:t>622</w:t>
      </w:r>
      <w:r w:rsidR="000B794F">
        <w:rPr>
          <w:sz w:val="28"/>
          <w:szCs w:val="28"/>
        </w:rPr>
        <w:t xml:space="preserve"> </w:t>
      </w:r>
      <w:r w:rsidR="00373BF9">
        <w:rPr>
          <w:sz w:val="28"/>
          <w:szCs w:val="28"/>
        </w:rPr>
        <w:t>– Алтухову Зинаиду Николаевну.</w:t>
      </w:r>
    </w:p>
    <w:p w:rsidR="006A41A9" w:rsidRDefault="006A41A9" w:rsidP="000B794F">
      <w:pPr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373BF9">
        <w:rPr>
          <w:sz w:val="28"/>
          <w:szCs w:val="28"/>
        </w:rPr>
        <w:t xml:space="preserve"> </w:t>
      </w:r>
      <w:r>
        <w:rPr>
          <w:sz w:val="28"/>
          <w:szCs w:val="28"/>
        </w:rPr>
        <w:t>Направить распоряжение в территориальную избирательную комиссию Медвенского района.</w:t>
      </w:r>
    </w:p>
    <w:p w:rsidR="006A41A9" w:rsidRDefault="000B794F">
      <w:pPr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A41A9">
        <w:rPr>
          <w:sz w:val="28"/>
          <w:szCs w:val="28"/>
        </w:rPr>
        <w:t>.</w:t>
      </w:r>
      <w:r w:rsidR="00373BF9">
        <w:rPr>
          <w:sz w:val="28"/>
          <w:szCs w:val="28"/>
        </w:rPr>
        <w:t xml:space="preserve"> </w:t>
      </w:r>
      <w:r w:rsidR="00283F88">
        <w:rPr>
          <w:sz w:val="28"/>
          <w:szCs w:val="28"/>
        </w:rPr>
        <w:t xml:space="preserve"> </w:t>
      </w:r>
      <w:r w:rsidR="006A41A9">
        <w:rPr>
          <w:sz w:val="28"/>
          <w:szCs w:val="28"/>
        </w:rPr>
        <w:t xml:space="preserve">Распоряжение вступает </w:t>
      </w:r>
      <w:r w:rsidR="004C5D12">
        <w:rPr>
          <w:sz w:val="28"/>
          <w:szCs w:val="28"/>
        </w:rPr>
        <w:t>в силу со дня его подписания.</w:t>
      </w:r>
    </w:p>
    <w:p w:rsidR="006A41A9" w:rsidRDefault="006A41A9">
      <w:pPr>
        <w:ind w:firstLine="710"/>
        <w:jc w:val="both"/>
        <w:rPr>
          <w:sz w:val="26"/>
          <w:szCs w:val="26"/>
        </w:rPr>
      </w:pPr>
    </w:p>
    <w:p w:rsidR="006A41A9" w:rsidRDefault="006A41A9">
      <w:pPr>
        <w:ind w:firstLine="710"/>
        <w:rPr>
          <w:sz w:val="26"/>
          <w:szCs w:val="26"/>
        </w:rPr>
      </w:pPr>
    </w:p>
    <w:p w:rsidR="006A41A9" w:rsidRDefault="006A41A9">
      <w:pPr>
        <w:ind w:firstLine="710"/>
        <w:rPr>
          <w:sz w:val="26"/>
          <w:szCs w:val="26"/>
        </w:rPr>
      </w:pPr>
    </w:p>
    <w:p w:rsidR="006A41A9" w:rsidRDefault="00985D7A" w:rsidP="006927E5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6A41A9">
        <w:rPr>
          <w:sz w:val="28"/>
          <w:szCs w:val="28"/>
        </w:rPr>
        <w:t xml:space="preserve"> </w:t>
      </w:r>
      <w:r w:rsidR="006927E5">
        <w:rPr>
          <w:sz w:val="28"/>
          <w:szCs w:val="28"/>
        </w:rPr>
        <w:t xml:space="preserve">Панинского </w:t>
      </w:r>
      <w:r w:rsidR="006A41A9">
        <w:rPr>
          <w:sz w:val="28"/>
          <w:szCs w:val="28"/>
        </w:rPr>
        <w:t>се</w:t>
      </w:r>
      <w:r w:rsidR="006927E5">
        <w:rPr>
          <w:sz w:val="28"/>
          <w:szCs w:val="28"/>
        </w:rPr>
        <w:t xml:space="preserve">льсовета                    </w:t>
      </w:r>
      <w:r w:rsidR="006A41A9">
        <w:rPr>
          <w:sz w:val="28"/>
          <w:szCs w:val="28"/>
        </w:rPr>
        <w:t xml:space="preserve">      </w:t>
      </w:r>
      <w:r w:rsidR="007D17E9">
        <w:rPr>
          <w:sz w:val="28"/>
          <w:szCs w:val="28"/>
        </w:rPr>
        <w:t>Е.Н. Мерцалова</w:t>
      </w:r>
    </w:p>
    <w:sectPr w:rsidR="006A41A9">
      <w:type w:val="continuous"/>
      <w:pgSz w:w="11906" w:h="16838"/>
      <w:pgMar w:top="1134" w:right="1247" w:bottom="1134" w:left="153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F80C18"/>
    <w:rsid w:val="000B7945"/>
    <w:rsid w:val="000B794F"/>
    <w:rsid w:val="00283F88"/>
    <w:rsid w:val="00327861"/>
    <w:rsid w:val="00373BF9"/>
    <w:rsid w:val="004C5D12"/>
    <w:rsid w:val="00607278"/>
    <w:rsid w:val="006927E5"/>
    <w:rsid w:val="006A3CC7"/>
    <w:rsid w:val="006A41A9"/>
    <w:rsid w:val="00745B10"/>
    <w:rsid w:val="007D17E9"/>
    <w:rsid w:val="00985D7A"/>
    <w:rsid w:val="00A207CD"/>
    <w:rsid w:val="00A331C8"/>
    <w:rsid w:val="00B16ED4"/>
    <w:rsid w:val="00D33E9C"/>
    <w:rsid w:val="00E16854"/>
    <w:rsid w:val="00E538F6"/>
    <w:rsid w:val="00E956B0"/>
    <w:rsid w:val="00F5641C"/>
    <w:rsid w:val="00F63AB3"/>
    <w:rsid w:val="00F80C18"/>
    <w:rsid w:val="00FF11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List" w:unhideWhenUsed="0"/>
    <w:lsdException w:name="Title" w:semiHidden="0" w:unhideWhenUsed="0" w:qFormat="1"/>
    <w:lsdException w:name="Default Paragraph Font" w:uiPriority="1"/>
    <w:lsdException w:name="Body Text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man Old Style" w:hAnsi="Bookman Old Style"/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  <w:lang/>
    </w:rPr>
  </w:style>
  <w:style w:type="paragraph" w:styleId="a3">
    <w:name w:val="Title"/>
    <w:basedOn w:val="a"/>
    <w:next w:val="a4"/>
    <w:link w:val="a5"/>
    <w:uiPriority w:val="99"/>
    <w:qFormat/>
    <w:pPr>
      <w:keepNext/>
      <w:spacing w:before="240" w:after="120"/>
    </w:pPr>
    <w:rPr>
      <w:rFonts w:ascii="Arial" w:hAnsi="Arial" w:cs="Tahoma"/>
      <w:sz w:val="28"/>
      <w:szCs w:val="28"/>
    </w:rPr>
  </w:style>
  <w:style w:type="character" w:customStyle="1" w:styleId="a5">
    <w:name w:val="Название Знак"/>
    <w:basedOn w:val="a0"/>
    <w:link w:val="a3"/>
    <w:uiPriority w:val="10"/>
    <w:locked/>
    <w:rPr>
      <w:rFonts w:asciiTheme="majorHAnsi" w:eastAsiaTheme="majorEastAsia" w:hAnsiTheme="majorHAnsi" w:cstheme="majorBidi"/>
      <w:b/>
      <w:bCs/>
      <w:kern w:val="28"/>
      <w:sz w:val="32"/>
      <w:szCs w:val="32"/>
      <w:lang/>
    </w:rPr>
  </w:style>
  <w:style w:type="paragraph" w:styleId="a4">
    <w:name w:val="Body Text"/>
    <w:basedOn w:val="a"/>
    <w:link w:val="a6"/>
    <w:uiPriority w:val="99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locked/>
    <w:rPr>
      <w:rFonts w:ascii="Times New Roman" w:hAnsi="Times New Roman" w:cs="Times New Roman"/>
      <w:sz w:val="20"/>
      <w:szCs w:val="20"/>
      <w:lang/>
    </w:rPr>
  </w:style>
  <w:style w:type="paragraph" w:styleId="a7">
    <w:name w:val="List"/>
    <w:basedOn w:val="a4"/>
    <w:uiPriority w:val="99"/>
    <w:rPr>
      <w:rFonts w:ascii="Arial" w:hAnsi="Arial" w:cs="Tahoma"/>
    </w:rPr>
  </w:style>
  <w:style w:type="paragraph" w:styleId="a8">
    <w:name w:val="caption"/>
    <w:basedOn w:val="a"/>
    <w:uiPriority w:val="99"/>
    <w:qFormat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Index">
    <w:name w:val="Index"/>
    <w:basedOn w:val="a"/>
    <w:uiPriority w:val="99"/>
    <w:rPr>
      <w:rFonts w:ascii="Arial" w:hAnsi="Arial" w:cs="Tahoma"/>
    </w:rPr>
  </w:style>
  <w:style w:type="paragraph" w:styleId="a9">
    <w:name w:val="Subtitle"/>
    <w:basedOn w:val="WW-Title"/>
    <w:next w:val="a4"/>
    <w:link w:val="aa"/>
    <w:uiPriority w:val="99"/>
    <w:qFormat/>
    <w:pPr>
      <w:jc w:val="center"/>
    </w:pPr>
    <w:rPr>
      <w:rFonts w:cs="Arial"/>
      <w:i/>
      <w:iCs/>
    </w:rPr>
  </w:style>
  <w:style w:type="character" w:customStyle="1" w:styleId="aa">
    <w:name w:val="Подзаголовок Знак"/>
    <w:basedOn w:val="a0"/>
    <w:link w:val="a9"/>
    <w:uiPriority w:val="11"/>
    <w:locked/>
    <w:rPr>
      <w:rFonts w:asciiTheme="majorHAnsi" w:eastAsiaTheme="majorEastAsia" w:hAnsiTheme="majorHAnsi" w:cstheme="majorBidi"/>
      <w:sz w:val="24"/>
      <w:szCs w:val="24"/>
      <w:lang/>
    </w:rPr>
  </w:style>
  <w:style w:type="paragraph" w:customStyle="1" w:styleId="Index1">
    <w:name w:val="Index1"/>
    <w:basedOn w:val="a"/>
    <w:uiPriority w:val="99"/>
    <w:rPr>
      <w:rFonts w:ascii="Arial" w:hAnsi="Arial" w:cs="Tahoma"/>
    </w:rPr>
  </w:style>
  <w:style w:type="paragraph" w:customStyle="1" w:styleId="WW-Title">
    <w:name w:val="WW-Title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">
    <w:name w:val="WW-caption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">
    <w:name w:val="WW-Index"/>
    <w:basedOn w:val="a"/>
    <w:uiPriority w:val="99"/>
    <w:rPr>
      <w:rFonts w:ascii="Arial" w:hAnsi="Arial" w:cs="Tahoma"/>
    </w:rPr>
  </w:style>
  <w:style w:type="paragraph" w:customStyle="1" w:styleId="WW-Title1">
    <w:name w:val="WW-Title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">
    <w:name w:val="WW-caption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">
    <w:name w:val="WW-Index1"/>
    <w:basedOn w:val="a"/>
    <w:uiPriority w:val="99"/>
    <w:rPr>
      <w:rFonts w:ascii="Arial" w:hAnsi="Arial" w:cs="Tahoma"/>
    </w:rPr>
  </w:style>
  <w:style w:type="paragraph" w:customStyle="1" w:styleId="WW-Title11">
    <w:name w:val="WW-Title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">
    <w:name w:val="WW-caption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">
    <w:name w:val="WW-Index11"/>
    <w:basedOn w:val="a"/>
    <w:uiPriority w:val="99"/>
    <w:rPr>
      <w:rFonts w:ascii="Arial" w:hAnsi="Arial" w:cs="Tahoma"/>
    </w:rPr>
  </w:style>
  <w:style w:type="paragraph" w:customStyle="1" w:styleId="WW-Title111">
    <w:name w:val="WW-Title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">
    <w:name w:val="WW-caption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">
    <w:name w:val="WW-Index111"/>
    <w:basedOn w:val="a"/>
    <w:uiPriority w:val="99"/>
    <w:rPr>
      <w:rFonts w:ascii="Arial" w:hAnsi="Arial" w:cs="Tahoma"/>
    </w:rPr>
  </w:style>
  <w:style w:type="paragraph" w:customStyle="1" w:styleId="WW-Title1111">
    <w:name w:val="WW-Title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">
    <w:name w:val="WW-caption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">
    <w:name w:val="WW-Index1111"/>
    <w:basedOn w:val="a"/>
    <w:uiPriority w:val="99"/>
    <w:rPr>
      <w:rFonts w:ascii="Arial" w:hAnsi="Arial" w:cs="Tahoma"/>
    </w:rPr>
  </w:style>
  <w:style w:type="paragraph" w:customStyle="1" w:styleId="WW-Title11111">
    <w:name w:val="WW-Title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">
    <w:name w:val="WW-caption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">
    <w:name w:val="WW-Index11111"/>
    <w:basedOn w:val="a"/>
    <w:uiPriority w:val="99"/>
    <w:rPr>
      <w:rFonts w:ascii="Arial" w:hAnsi="Arial" w:cs="Tahoma"/>
    </w:rPr>
  </w:style>
  <w:style w:type="paragraph" w:customStyle="1" w:styleId="WW-Title111111">
    <w:name w:val="WW-Title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">
    <w:name w:val="WW-caption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">
    <w:name w:val="WW-Index111111"/>
    <w:basedOn w:val="a"/>
    <w:uiPriority w:val="99"/>
    <w:rPr>
      <w:rFonts w:ascii="Arial" w:hAnsi="Arial" w:cs="Tahoma"/>
    </w:rPr>
  </w:style>
  <w:style w:type="paragraph" w:customStyle="1" w:styleId="WW-Title1111111">
    <w:name w:val="WW-Title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">
    <w:name w:val="WW-caption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">
    <w:name w:val="WW-Index1111111"/>
    <w:basedOn w:val="a"/>
    <w:uiPriority w:val="99"/>
    <w:rPr>
      <w:rFonts w:ascii="Arial" w:hAnsi="Arial" w:cs="Tahoma"/>
    </w:rPr>
  </w:style>
  <w:style w:type="paragraph" w:customStyle="1" w:styleId="WW-Title11111111">
    <w:name w:val="WW-Title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">
    <w:name w:val="WW-caption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">
    <w:name w:val="WW-Index11111111"/>
    <w:basedOn w:val="a"/>
    <w:uiPriority w:val="99"/>
    <w:rPr>
      <w:rFonts w:ascii="Arial" w:hAnsi="Arial" w:cs="Tahoma"/>
    </w:rPr>
  </w:style>
  <w:style w:type="paragraph" w:customStyle="1" w:styleId="WW-Title111111111">
    <w:name w:val="WW-Title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">
    <w:name w:val="WW-caption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">
    <w:name w:val="WW-Index111111111"/>
    <w:basedOn w:val="a"/>
    <w:uiPriority w:val="99"/>
    <w:rPr>
      <w:rFonts w:ascii="Arial" w:hAnsi="Arial" w:cs="Tahoma"/>
    </w:rPr>
  </w:style>
  <w:style w:type="paragraph" w:customStyle="1" w:styleId="WW-Title1111111111">
    <w:name w:val="WW-Title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">
    <w:name w:val="WW-caption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">
    <w:name w:val="WW-Index1111111111"/>
    <w:basedOn w:val="a"/>
    <w:uiPriority w:val="99"/>
    <w:rPr>
      <w:rFonts w:ascii="Arial" w:hAnsi="Arial" w:cs="Tahoma"/>
    </w:rPr>
  </w:style>
  <w:style w:type="paragraph" w:customStyle="1" w:styleId="WW-Title11111111111">
    <w:name w:val="WW-Title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">
    <w:name w:val="WW-caption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">
    <w:name w:val="WW-Index11111111111"/>
    <w:basedOn w:val="a"/>
    <w:uiPriority w:val="99"/>
    <w:rPr>
      <w:rFonts w:ascii="Arial" w:hAnsi="Arial" w:cs="Tahoma"/>
    </w:rPr>
  </w:style>
  <w:style w:type="paragraph" w:customStyle="1" w:styleId="WW-Title111111111111">
    <w:name w:val="WW-Title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">
    <w:name w:val="WW-caption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">
    <w:name w:val="WW-Index111111111111"/>
    <w:basedOn w:val="a"/>
    <w:uiPriority w:val="99"/>
    <w:rPr>
      <w:rFonts w:ascii="Arial" w:hAnsi="Arial" w:cs="Tahoma"/>
    </w:rPr>
  </w:style>
  <w:style w:type="paragraph" w:customStyle="1" w:styleId="WW-Title1111111111111">
    <w:name w:val="WW-Title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">
    <w:name w:val="WW-caption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">
    <w:name w:val="WW-Index1111111111111"/>
    <w:basedOn w:val="a"/>
    <w:uiPriority w:val="99"/>
    <w:rPr>
      <w:rFonts w:ascii="Arial" w:hAnsi="Arial" w:cs="Tahoma"/>
    </w:rPr>
  </w:style>
  <w:style w:type="paragraph" w:customStyle="1" w:styleId="WW-Title11111111111111">
    <w:name w:val="WW-Title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">
    <w:name w:val="WW-caption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">
    <w:name w:val="WW-Index11111111111111"/>
    <w:basedOn w:val="a"/>
    <w:uiPriority w:val="99"/>
    <w:rPr>
      <w:rFonts w:ascii="Arial" w:hAnsi="Arial" w:cs="Tahoma"/>
    </w:rPr>
  </w:style>
  <w:style w:type="paragraph" w:customStyle="1" w:styleId="WW-Title111111111111111">
    <w:name w:val="WW-Title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">
    <w:name w:val="WW-caption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">
    <w:name w:val="WW-Index111111111111111"/>
    <w:basedOn w:val="a"/>
    <w:uiPriority w:val="99"/>
    <w:rPr>
      <w:rFonts w:ascii="Arial" w:hAnsi="Arial" w:cs="Tahoma"/>
    </w:rPr>
  </w:style>
  <w:style w:type="paragraph" w:customStyle="1" w:styleId="WW-Title1111111111111111">
    <w:name w:val="WW-Title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">
    <w:name w:val="WW-caption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">
    <w:name w:val="WW-Index1111111111111111"/>
    <w:basedOn w:val="a"/>
    <w:uiPriority w:val="99"/>
    <w:rPr>
      <w:rFonts w:ascii="Arial" w:hAnsi="Arial" w:cs="Tahoma"/>
    </w:rPr>
  </w:style>
  <w:style w:type="paragraph" w:customStyle="1" w:styleId="WW-Title11111111111111111">
    <w:name w:val="WW-Title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">
    <w:name w:val="WW-caption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">
    <w:name w:val="WW-Index11111111111111111"/>
    <w:basedOn w:val="a"/>
    <w:uiPriority w:val="99"/>
    <w:rPr>
      <w:rFonts w:ascii="Arial" w:hAnsi="Arial" w:cs="Tahoma"/>
    </w:rPr>
  </w:style>
  <w:style w:type="paragraph" w:customStyle="1" w:styleId="WW-Title111111111111111111">
    <w:name w:val="WW-Title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">
    <w:name w:val="WW-caption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">
    <w:name w:val="WW-Index111111111111111111"/>
    <w:basedOn w:val="a"/>
    <w:uiPriority w:val="99"/>
    <w:rPr>
      <w:rFonts w:ascii="Arial" w:hAnsi="Arial" w:cs="Tahoma"/>
    </w:rPr>
  </w:style>
  <w:style w:type="paragraph" w:customStyle="1" w:styleId="WW-Title1111111111111111111">
    <w:name w:val="WW-Title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">
    <w:name w:val="WW-caption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">
    <w:name w:val="WW-Index1111111111111111111"/>
    <w:basedOn w:val="a"/>
    <w:uiPriority w:val="99"/>
    <w:rPr>
      <w:rFonts w:ascii="Arial" w:hAnsi="Arial" w:cs="Tahoma"/>
    </w:rPr>
  </w:style>
  <w:style w:type="paragraph" w:customStyle="1" w:styleId="WW-Title11111111111111111111">
    <w:name w:val="WW-Title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">
    <w:name w:val="WW-caption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">
    <w:name w:val="WW-Index11111111111111111111"/>
    <w:basedOn w:val="a"/>
    <w:uiPriority w:val="99"/>
    <w:rPr>
      <w:rFonts w:ascii="Arial" w:hAnsi="Arial" w:cs="Tahoma"/>
    </w:rPr>
  </w:style>
  <w:style w:type="paragraph" w:customStyle="1" w:styleId="WW-Title111111111111111111111">
    <w:name w:val="WW-Title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">
    <w:name w:val="WW-caption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">
    <w:name w:val="WW-Index111111111111111111111"/>
    <w:basedOn w:val="a"/>
    <w:uiPriority w:val="99"/>
    <w:rPr>
      <w:rFonts w:ascii="Arial" w:hAnsi="Arial" w:cs="Tahoma"/>
    </w:rPr>
  </w:style>
  <w:style w:type="paragraph" w:customStyle="1" w:styleId="WW-Title1111111111111111111111">
    <w:name w:val="WW-Title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">
    <w:name w:val="WW-caption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">
    <w:name w:val="WW-Index1111111111111111111111"/>
    <w:basedOn w:val="a"/>
    <w:uiPriority w:val="99"/>
    <w:rPr>
      <w:rFonts w:ascii="Arial" w:hAnsi="Arial" w:cs="Tahoma"/>
    </w:rPr>
  </w:style>
  <w:style w:type="paragraph" w:customStyle="1" w:styleId="WW-Title11111111111111111111111">
    <w:name w:val="WW-Title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">
    <w:name w:val="WW-caption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">
    <w:name w:val="WW-Index11111111111111111111111"/>
    <w:basedOn w:val="a"/>
    <w:uiPriority w:val="99"/>
    <w:rPr>
      <w:rFonts w:ascii="Arial" w:hAnsi="Arial" w:cs="Tahoma"/>
    </w:rPr>
  </w:style>
  <w:style w:type="paragraph" w:customStyle="1" w:styleId="WW-Title111111111111111111111111">
    <w:name w:val="WW-Title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">
    <w:name w:val="WW-caption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">
    <w:name w:val="WW-Index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">
    <w:name w:val="WW-Title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">
    <w:name w:val="WW-caption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">
    <w:name w:val="WW-Index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">
    <w:name w:val="WW-Title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">
    <w:name w:val="WW-caption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">
    <w:name w:val="WW-Index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">
    <w:name w:val="WW-Title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">
    <w:name w:val="WW-caption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">
    <w:name w:val="WW-Index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">
    <w:name w:val="WW-Title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">
    <w:name w:val="WW-caption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">
    <w:name w:val="WW-Index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">
    <w:name w:val="WW-Title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">
    <w:name w:val="WW-caption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">
    <w:name w:val="WW-Index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">
    <w:name w:val="WW-Title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">
    <w:name w:val="WW-caption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">
    <w:name w:val="WW-Index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">
    <w:name w:val="WW-Title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">
    <w:name w:val="WW-caption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">
    <w:name w:val="WW-Index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">
    <w:name w:val="WW-Title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">
    <w:name w:val="WW-caption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">
    <w:name w:val="WW-Index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">
    <w:name w:val="WW-Title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">
    <w:name w:val="WW-caption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">
    <w:name w:val="WW-Index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">
    <w:name w:val="WW-Title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">
    <w:name w:val="WW-caption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">
    <w:name w:val="WW-Index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">
    <w:name w:val="WW-Title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">
    <w:name w:val="WW-caption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">
    <w:name w:val="WW-Index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">
    <w:name w:val="WW-Title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">
    <w:name w:val="WW-caption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">
    <w:name w:val="WW-Index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">
    <w:name w:val="WW-Title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">
    <w:name w:val="WW-caption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">
    <w:name w:val="WW-Index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">
    <w:name w:val="WW-Title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">
    <w:name w:val="WW-caption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">
    <w:name w:val="WW-Index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">
    <w:name w:val="WW-Title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">
    <w:name w:val="WW-caption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">
    <w:name w:val="WW-Index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">
    <w:name w:val="WW-Title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">
    <w:name w:val="WW-caption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">
    <w:name w:val="WW-Index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">
    <w:name w:val="WW-Title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">
    <w:name w:val="WW-caption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">
    <w:name w:val="WW-Index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">
    <w:name w:val="WW-Title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">
    <w:name w:val="WW-caption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">
    <w:name w:val="WW-Index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">
    <w:name w:val="WW-Title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">
    <w:name w:val="WW-caption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">
    <w:name w:val="WW-Index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">
    <w:name w:val="WW-Title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">
    <w:name w:val="WW-caption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">
    <w:name w:val="WW-Index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">
    <w:name w:val="WW-Title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">
    <w:name w:val="WW-caption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">
    <w:name w:val="WW-Index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">
    <w:name w:val="WW-Title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">
    <w:name w:val="WW-caption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">
    <w:name w:val="WW-Index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">
    <w:name w:val="WW-Title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">
    <w:name w:val="WW-caption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">
    <w:name w:val="WW-Index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">
    <w:name w:val="WW-Title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">
    <w:name w:val="WW-caption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">
    <w:name w:val="WW-Index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">
    <w:name w:val="WW-Title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">
    <w:name w:val="WW-caption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">
    <w:name w:val="WW-Index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">
    <w:name w:val="WW-Title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">
    <w:name w:val="WW-caption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">
    <w:name w:val="WW-Index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">
    <w:name w:val="WW-Title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">
    <w:name w:val="WW-caption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">
    <w:name w:val="WW-Index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">
    <w:name w:val="WW-Title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">
    <w:name w:val="WW-caption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">
    <w:name w:val="WW-Index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">
    <w:name w:val="WW-Title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">
    <w:name w:val="WW-caption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">
    <w:name w:val="WW-Index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">
    <w:name w:val="WW-Title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">
    <w:name w:val="WW-caption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">
    <w:name w:val="WW-Index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">
    <w:name w:val="WW-Title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">
    <w:name w:val="WW-caption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">
    <w:name w:val="WW-Index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">
    <w:name w:val="WW-Title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">
    <w:name w:val="WW-caption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">
    <w:name w:val="WW-Index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">
    <w:name w:val="WW-Title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">
    <w:name w:val="WW-caption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">
    <w:name w:val="WW-Index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">
    <w:name w:val="WW-Title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">
    <w:name w:val="WW-caption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">
    <w:name w:val="WW-Index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">
    <w:name w:val="WW-Title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">
    <w:name w:val="WW-caption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">
    <w:name w:val="WW-Index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">
    <w:name w:val="WW-Title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">
    <w:name w:val="WW-caption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">
    <w:name w:val="WW-Index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">
    <w:name w:val="WW-Title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">
    <w:name w:val="WW-caption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">
    <w:name w:val="WW-Index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">
    <w:name w:val="WW-Title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">
    <w:name w:val="WW-caption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">
    <w:name w:val="WW-Index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">
    <w:name w:val="WW-Title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">
    <w:name w:val="WW-caption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">
    <w:name w:val="WW-Index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">
    <w:name w:val="WW-Title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">
    <w:name w:val="WW-caption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">
    <w:name w:val="WW-Index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">
    <w:name w:val="WW-Title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">
    <w:name w:val="WW-caption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">
    <w:name w:val="WW-Index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">
    <w:name w:val="WW-Title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">
    <w:name w:val="WW-caption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">
    <w:name w:val="WW-Index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">
    <w:name w:val="WW-Title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">
    <w:name w:val="WW-caption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">
    <w:name w:val="WW-Index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caption11111111111111111111111111111111111111111111111111111111111111111111">
    <w:name w:val="WW-caption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">
    <w:name w:val="WW-Index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Framecontents">
    <w:name w:val="Frame contents"/>
    <w:basedOn w:val="a4"/>
    <w:uiPriority w:val="99"/>
  </w:style>
  <w:style w:type="paragraph" w:customStyle="1" w:styleId="ConsPlusNormal">
    <w:name w:val="ConsPlusNormal"/>
    <w:next w:val="a"/>
    <w:uiPriority w:val="99"/>
    <w:pPr>
      <w:widowControl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/>
    </w:rPr>
  </w:style>
  <w:style w:type="paragraph" w:customStyle="1" w:styleId="TableContents">
    <w:name w:val="Table Contents"/>
    <w:basedOn w:val="a"/>
    <w:uiPriority w:val="99"/>
  </w:style>
  <w:style w:type="paragraph" w:customStyle="1" w:styleId="WW-TableContents">
    <w:name w:val="WW-Table Contents"/>
    <w:basedOn w:val="a"/>
    <w:uiPriority w:val="99"/>
  </w:style>
  <w:style w:type="paragraph" w:customStyle="1" w:styleId="TableHeading">
    <w:name w:val="Table Heading"/>
    <w:uiPriority w:val="99"/>
    <w:pPr>
      <w:widowControl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bCs/>
      <w:i/>
      <w:iCs/>
      <w:sz w:val="20"/>
      <w:szCs w:val="20"/>
      <w:lang/>
    </w:rPr>
  </w:style>
  <w:style w:type="paragraph" w:customStyle="1" w:styleId="WW-TableContents1">
    <w:name w:val="WW-Table Contents1"/>
    <w:basedOn w:val="a"/>
    <w:uiPriority w:val="99"/>
  </w:style>
  <w:style w:type="paragraph" w:customStyle="1" w:styleId="WW-TableHeading">
    <w:name w:val="WW-Table Heading"/>
    <w:basedOn w:val="WW-TableContents1"/>
    <w:uiPriority w:val="99"/>
    <w:pPr>
      <w:jc w:val="center"/>
    </w:pPr>
    <w:rPr>
      <w:b/>
      <w:bCs/>
      <w:i/>
      <w:iCs/>
    </w:rPr>
  </w:style>
  <w:style w:type="paragraph" w:customStyle="1" w:styleId="WW-TableContents12">
    <w:name w:val="WW-Table Contents12"/>
    <w:basedOn w:val="a"/>
    <w:uiPriority w:val="99"/>
  </w:style>
  <w:style w:type="paragraph" w:customStyle="1" w:styleId="WW-TableHeading1">
    <w:name w:val="WW-Table Heading1"/>
    <w:basedOn w:val="WW-TableContents12"/>
    <w:uiPriority w:val="99"/>
    <w:pPr>
      <w:jc w:val="center"/>
    </w:pPr>
    <w:rPr>
      <w:b/>
      <w:bCs/>
      <w:i/>
      <w:iCs/>
    </w:rPr>
  </w:style>
  <w:style w:type="paragraph" w:customStyle="1" w:styleId="3f3f3f3f3f3f3f3f3f3f3f3f3f4">
    <w:name w:val="О3fс3fн3fо3fв3fн3fо3fй3f т3fе3fк3fс3fт3f (4)"/>
    <w:basedOn w:val="a"/>
    <w:uiPriority w:val="99"/>
    <w:pPr>
      <w:shd w:val="clear" w:color="auto" w:fill="FFFFFF"/>
      <w:spacing w:before="60" w:after="540" w:line="274" w:lineRule="exact"/>
      <w:ind w:firstLine="740"/>
      <w:jc w:val="both"/>
    </w:pPr>
  </w:style>
  <w:style w:type="character" w:customStyle="1" w:styleId="RTFNum21">
    <w:name w:val="RTF_Num 2 1"/>
    <w:uiPriority w:val="99"/>
    <w:rPr>
      <w:rFonts w:ascii="Times New Roman" w:hAnsi="Times New Roman"/>
      <w:lang/>
    </w:rPr>
  </w:style>
  <w:style w:type="character" w:customStyle="1" w:styleId="Internetlink">
    <w:name w:val="Internet link"/>
    <w:uiPriority w:val="99"/>
    <w:rPr>
      <w:rFonts w:eastAsia="Times New Roman"/>
      <w:color w:val="000080"/>
      <w:u w:val="single"/>
      <w:lang/>
    </w:rPr>
  </w:style>
  <w:style w:type="character" w:customStyle="1" w:styleId="WW-Internetlink">
    <w:name w:val="WW-Internet link"/>
    <w:uiPriority w:val="99"/>
    <w:rPr>
      <w:rFonts w:eastAsia="Times New Roman"/>
      <w:color w:val="000080"/>
      <w:u w:val="single"/>
      <w:lang/>
    </w:rPr>
  </w:style>
  <w:style w:type="character" w:customStyle="1" w:styleId="WW-Internetlink1">
    <w:name w:val="WW-Internet link1"/>
    <w:uiPriority w:val="99"/>
    <w:rPr>
      <w:rFonts w:eastAsia="Times New Roman"/>
      <w:color w:val="000080"/>
      <w:u w:val="single"/>
      <w:lang/>
    </w:rPr>
  </w:style>
  <w:style w:type="character" w:customStyle="1" w:styleId="WW-Internetlink12">
    <w:name w:val="WW-Internet link12"/>
    <w:uiPriority w:val="99"/>
    <w:rPr>
      <w:rFonts w:eastAsia="Times New Roman"/>
      <w:color w:val="000080"/>
      <w:u w:val="single"/>
      <w:lang/>
    </w:rPr>
  </w:style>
  <w:style w:type="character" w:customStyle="1" w:styleId="VisitedInternetLink">
    <w:name w:val="Visited Internet Link"/>
    <w:uiPriority w:val="99"/>
    <w:rPr>
      <w:rFonts w:eastAsia="Times New Roman"/>
      <w:color w:val="800000"/>
      <w:u w:val="single"/>
      <w:lang/>
    </w:rPr>
  </w:style>
  <w:style w:type="character" w:customStyle="1" w:styleId="WW-Internetlink123">
    <w:name w:val="WW-Internet link123"/>
    <w:uiPriority w:val="99"/>
    <w:rPr>
      <w:rFonts w:eastAsia="Times New Roman"/>
      <w:color w:val="000080"/>
      <w:u w:val="single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932</Characters>
  <Application>Microsoft Office Word</Application>
  <DocSecurity>0</DocSecurity>
  <Lines>7</Lines>
  <Paragraphs>2</Paragraphs>
  <ScaleCrop>false</ScaleCrop>
  <Company>Microsoft</Company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Андимистрация Панино</dc:creator>
  <cp:lastModifiedBy>master</cp:lastModifiedBy>
  <cp:revision>2</cp:revision>
  <cp:lastPrinted>2021-08-16T05:43:00Z</cp:lastPrinted>
  <dcterms:created xsi:type="dcterms:W3CDTF">2023-10-21T18:26:00Z</dcterms:created>
  <dcterms:modified xsi:type="dcterms:W3CDTF">2023-10-21T18:26:00Z</dcterms:modified>
</cp:coreProperties>
</file>