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5" w:rsidRPr="006C5E7D" w:rsidRDefault="00A945D5" w:rsidP="00A945D5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КУРСКАЯ ОБЛАСТЬ МЕДВЕНСКИЙ РАЙОН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945D5" w:rsidRPr="006C5E7D" w:rsidRDefault="0042715C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ПАНИНСКОГО</w:t>
      </w:r>
      <w:r w:rsidR="00A945D5" w:rsidRPr="006C5E7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РЕШЕНИЕ</w:t>
      </w: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</w:p>
    <w:p w:rsidR="00A945D5" w:rsidRPr="006C5E7D" w:rsidRDefault="00A945D5" w:rsidP="006C5E7D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 xml:space="preserve">от </w:t>
      </w:r>
      <w:r w:rsidR="0042715C" w:rsidRPr="006C5E7D">
        <w:rPr>
          <w:rFonts w:ascii="Arial" w:hAnsi="Arial" w:cs="Arial"/>
          <w:b/>
          <w:sz w:val="32"/>
          <w:szCs w:val="32"/>
        </w:rPr>
        <w:t>03</w:t>
      </w:r>
      <w:r w:rsidR="00A328FF" w:rsidRPr="006C5E7D">
        <w:rPr>
          <w:rFonts w:ascii="Arial" w:hAnsi="Arial" w:cs="Arial"/>
          <w:b/>
          <w:sz w:val="32"/>
          <w:szCs w:val="32"/>
        </w:rPr>
        <w:t>.03.2023</w:t>
      </w:r>
      <w:r w:rsidRPr="006C5E7D">
        <w:rPr>
          <w:rFonts w:ascii="Arial" w:hAnsi="Arial" w:cs="Arial"/>
          <w:b/>
          <w:sz w:val="32"/>
          <w:szCs w:val="32"/>
        </w:rPr>
        <w:t xml:space="preserve"> </w:t>
      </w:r>
      <w:r w:rsidR="006C5E7D" w:rsidRPr="006C5E7D">
        <w:rPr>
          <w:rFonts w:ascii="Arial" w:hAnsi="Arial" w:cs="Arial"/>
          <w:b/>
          <w:sz w:val="32"/>
          <w:szCs w:val="32"/>
        </w:rPr>
        <w:t xml:space="preserve"> года </w:t>
      </w:r>
      <w:r w:rsidRPr="006C5E7D">
        <w:rPr>
          <w:rFonts w:ascii="Arial" w:hAnsi="Arial" w:cs="Arial"/>
          <w:b/>
          <w:sz w:val="32"/>
          <w:szCs w:val="32"/>
        </w:rPr>
        <w:t xml:space="preserve">№ </w:t>
      </w:r>
      <w:r w:rsidR="00062CF3">
        <w:rPr>
          <w:rFonts w:ascii="Arial" w:hAnsi="Arial" w:cs="Arial"/>
          <w:b/>
          <w:sz w:val="32"/>
          <w:szCs w:val="32"/>
        </w:rPr>
        <w:t>8/31</w:t>
      </w:r>
    </w:p>
    <w:p w:rsidR="00A945D5" w:rsidRPr="006C5E7D" w:rsidRDefault="00A945D5" w:rsidP="006C5E7D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62CF3" w:rsidRPr="00062CF3" w:rsidRDefault="00062CF3" w:rsidP="00062CF3">
      <w:pPr>
        <w:pStyle w:val="a7"/>
        <w:shd w:val="clear" w:color="auto" w:fill="FFFFFF" w:themeFill="background1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  <w:r w:rsidRPr="00062CF3">
        <w:rPr>
          <w:rStyle w:val="a8"/>
          <w:rFonts w:ascii="Arial" w:hAnsi="Arial" w:cs="Arial"/>
          <w:color w:val="000000"/>
          <w:sz w:val="32"/>
          <w:szCs w:val="32"/>
        </w:rPr>
        <w:t xml:space="preserve">О внесении изменений в решение Собрания депутатов </w:t>
      </w:r>
      <w:r>
        <w:rPr>
          <w:rStyle w:val="a8"/>
          <w:rFonts w:ascii="Arial" w:hAnsi="Arial" w:cs="Arial"/>
          <w:color w:val="000000"/>
          <w:sz w:val="32"/>
          <w:szCs w:val="32"/>
        </w:rPr>
        <w:t>Панинского</w:t>
      </w:r>
      <w:r w:rsidRPr="00062CF3">
        <w:rPr>
          <w:rStyle w:val="a8"/>
          <w:rFonts w:ascii="Arial" w:hAnsi="Arial" w:cs="Arial"/>
          <w:color w:val="000000"/>
          <w:sz w:val="32"/>
          <w:szCs w:val="32"/>
        </w:rPr>
        <w:t xml:space="preserve"> сельсовета Медвенск</w:t>
      </w:r>
      <w:r>
        <w:rPr>
          <w:rStyle w:val="a8"/>
          <w:rFonts w:ascii="Arial" w:hAnsi="Arial" w:cs="Arial"/>
          <w:color w:val="000000"/>
          <w:sz w:val="32"/>
          <w:szCs w:val="32"/>
        </w:rPr>
        <w:t>ого района Курской области от 30.10.2019 № 22</w:t>
      </w:r>
      <w:r w:rsidRPr="00062CF3">
        <w:rPr>
          <w:rStyle w:val="a8"/>
          <w:rFonts w:ascii="Arial" w:hAnsi="Arial" w:cs="Arial"/>
          <w:color w:val="000000"/>
          <w:sz w:val="32"/>
          <w:szCs w:val="32"/>
        </w:rPr>
        <w:t>/1</w:t>
      </w:r>
      <w:r>
        <w:rPr>
          <w:rStyle w:val="a8"/>
          <w:rFonts w:ascii="Arial" w:hAnsi="Arial" w:cs="Arial"/>
          <w:color w:val="000000"/>
          <w:sz w:val="32"/>
          <w:szCs w:val="32"/>
        </w:rPr>
        <w:t>44</w:t>
      </w:r>
      <w:r w:rsidRPr="00062CF3">
        <w:rPr>
          <w:rFonts w:ascii="Arial" w:hAnsi="Arial" w:cs="Arial"/>
          <w:color w:val="000000"/>
          <w:sz w:val="32"/>
          <w:szCs w:val="32"/>
        </w:rPr>
        <w:t> «</w:t>
      </w:r>
      <w:r w:rsidRPr="00062CF3">
        <w:rPr>
          <w:rStyle w:val="a8"/>
          <w:rFonts w:ascii="Arial" w:hAnsi="Arial" w:cs="Arial"/>
          <w:color w:val="000000"/>
          <w:sz w:val="32"/>
          <w:szCs w:val="32"/>
        </w:rPr>
        <w:t>О земельном налоге»</w:t>
      </w:r>
    </w:p>
    <w:p w:rsidR="00062CF3" w:rsidRPr="00062CF3" w:rsidRDefault="00062CF3" w:rsidP="00062CF3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62CF3">
        <w:rPr>
          <w:rStyle w:val="a8"/>
          <w:rFonts w:ascii="Arial" w:hAnsi="Arial" w:cs="Arial"/>
          <w:color w:val="000000"/>
          <w:sz w:val="32"/>
          <w:szCs w:val="32"/>
        </w:rPr>
        <w:t> </w:t>
      </w:r>
    </w:p>
    <w:p w:rsidR="00062CF3" w:rsidRPr="00062CF3" w:rsidRDefault="00062CF3" w:rsidP="00062CF3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62CF3">
        <w:rPr>
          <w:rStyle w:val="a8"/>
          <w:rFonts w:ascii="Arial" w:hAnsi="Arial" w:cs="Arial"/>
          <w:color w:val="000000"/>
          <w:sz w:val="32"/>
          <w:szCs w:val="32"/>
        </w:rPr>
        <w:t> </w:t>
      </w:r>
    </w:p>
    <w:p w:rsidR="00062CF3" w:rsidRPr="00062CF3" w:rsidRDefault="00062CF3" w:rsidP="00062CF3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2CF3">
        <w:rPr>
          <w:rFonts w:ascii="Arial" w:hAnsi="Arial" w:cs="Arial"/>
          <w:color w:val="000000"/>
        </w:rPr>
        <w:t>В соответствии с главой 31 «Земельный налог» части второй Налоговог</w:t>
      </w:r>
      <w:r>
        <w:rPr>
          <w:rFonts w:ascii="Arial" w:hAnsi="Arial" w:cs="Arial"/>
          <w:color w:val="000000"/>
        </w:rPr>
        <w:t>о кодекса Российской Федерации, Собрание депутатов Панинского</w:t>
      </w:r>
      <w:r w:rsidRPr="00062CF3">
        <w:rPr>
          <w:rFonts w:ascii="Arial" w:hAnsi="Arial" w:cs="Arial"/>
          <w:color w:val="000000"/>
        </w:rPr>
        <w:t xml:space="preserve"> сельсовета Медвенского района РЕШИЛО:</w:t>
      </w:r>
    </w:p>
    <w:p w:rsidR="00062CF3" w:rsidRPr="00062CF3" w:rsidRDefault="00062CF3" w:rsidP="00062CF3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2CF3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 w:rsidRPr="00062CF3">
        <w:rPr>
          <w:rFonts w:ascii="Arial" w:hAnsi="Arial" w:cs="Arial"/>
          <w:color w:val="000000"/>
        </w:rPr>
        <w:t xml:space="preserve">Внести в решение Собрания депутатов </w:t>
      </w:r>
      <w:r>
        <w:rPr>
          <w:rFonts w:ascii="Arial" w:hAnsi="Arial" w:cs="Arial"/>
          <w:color w:val="000000"/>
        </w:rPr>
        <w:t>Панинского</w:t>
      </w:r>
      <w:r w:rsidRPr="00062CF3">
        <w:rPr>
          <w:rFonts w:ascii="Arial" w:hAnsi="Arial" w:cs="Arial"/>
          <w:color w:val="000000"/>
        </w:rPr>
        <w:t xml:space="preserve"> сел</w:t>
      </w:r>
      <w:r>
        <w:rPr>
          <w:rFonts w:ascii="Arial" w:hAnsi="Arial" w:cs="Arial"/>
          <w:color w:val="000000"/>
        </w:rPr>
        <w:t>ьсовета Медвенского района от 30.10.2019 №22/144</w:t>
      </w:r>
      <w:r w:rsidRPr="00062CF3">
        <w:rPr>
          <w:rFonts w:ascii="Arial" w:hAnsi="Arial" w:cs="Arial"/>
          <w:color w:val="000000"/>
        </w:rPr>
        <w:t xml:space="preserve"> «О земельном налоге» следующие изменения и дополнения:</w:t>
      </w:r>
    </w:p>
    <w:p w:rsidR="00062CF3" w:rsidRPr="00062CF3" w:rsidRDefault="00062CF3" w:rsidP="00062CF3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2CF3">
        <w:rPr>
          <w:rFonts w:ascii="Arial" w:hAnsi="Arial" w:cs="Arial"/>
          <w:color w:val="000000"/>
        </w:rPr>
        <w:t>1.1. Дополнить Решение пунктом 2.1. следующего содержания:</w:t>
      </w:r>
    </w:p>
    <w:p w:rsidR="00062CF3" w:rsidRPr="00062CF3" w:rsidRDefault="00062CF3" w:rsidP="00062CF3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2CF3">
        <w:rPr>
          <w:rFonts w:ascii="Arial" w:hAnsi="Arial" w:cs="Arial"/>
          <w:color w:val="000000"/>
        </w:rPr>
        <w:t xml:space="preserve">«2.1. </w:t>
      </w:r>
      <w:proofErr w:type="gramStart"/>
      <w:r w:rsidRPr="00062CF3">
        <w:rPr>
          <w:rFonts w:ascii="Arial" w:hAnsi="Arial" w:cs="Arial"/>
          <w:color w:val="000000"/>
        </w:rPr>
        <w:t>В отношении земельного участка, сведения о котором представлены в соответствии с пунктом 18 статьи 396 Налогового кодекса Российской Федерации, исчисление суммы налога (суммы авансового платежа по налогу) производится по налоговой ставке, установленной в соответствии с подпунктом 2 пункта 2 настоящего Решения, начиная со дня совершения нарушений обязательных требований к использованию и охране объектов земельных отношений, указанных в подпунктах 1 и</w:t>
      </w:r>
      <w:proofErr w:type="gramEnd"/>
      <w:r w:rsidRPr="00062CF3">
        <w:rPr>
          <w:rFonts w:ascii="Arial" w:hAnsi="Arial" w:cs="Arial"/>
          <w:color w:val="000000"/>
        </w:rPr>
        <w:t xml:space="preserve"> </w:t>
      </w:r>
      <w:proofErr w:type="gramStart"/>
      <w:r w:rsidRPr="00062CF3">
        <w:rPr>
          <w:rFonts w:ascii="Arial" w:hAnsi="Arial" w:cs="Arial"/>
          <w:color w:val="000000"/>
        </w:rPr>
        <w:t>2 пункта 18 Налогового кодекса Российской Федерации,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Российской Федерации, информации о дне совершения таких нарушений и до 1-го числа месяца, в котором уполномоченным органом установлен факт устранения таких нарушений.».</w:t>
      </w:r>
      <w:proofErr w:type="gramEnd"/>
    </w:p>
    <w:p w:rsidR="00062CF3" w:rsidRPr="00062CF3" w:rsidRDefault="00062CF3" w:rsidP="00062CF3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2CF3">
        <w:rPr>
          <w:rFonts w:ascii="Arial" w:hAnsi="Arial" w:cs="Arial"/>
          <w:color w:val="000000"/>
        </w:rPr>
        <w:t>1.2.пункт 4 и пункт 5 Решения изложить в следующей редакции:</w:t>
      </w:r>
    </w:p>
    <w:p w:rsidR="00062CF3" w:rsidRPr="00062CF3" w:rsidRDefault="00062CF3" w:rsidP="00062CF3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2CF3">
        <w:rPr>
          <w:rFonts w:ascii="Arial" w:hAnsi="Arial" w:cs="Arial"/>
          <w:color w:val="000000"/>
        </w:rPr>
        <w:t>«4.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062CF3" w:rsidRPr="00062CF3" w:rsidRDefault="00062CF3" w:rsidP="00062CF3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2CF3">
        <w:rPr>
          <w:rFonts w:ascii="Arial" w:hAnsi="Arial" w:cs="Arial"/>
          <w:color w:val="000000"/>
        </w:rPr>
        <w:t>5. Уплата земельного налога осуществляется в соответствии со статьей 397 Налогового кодекса Российской Федерации.</w:t>
      </w:r>
    </w:p>
    <w:p w:rsidR="00062CF3" w:rsidRPr="00062CF3" w:rsidRDefault="00062CF3" w:rsidP="00062CF3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2CF3">
        <w:rPr>
          <w:rFonts w:ascii="Arial" w:hAnsi="Arial" w:cs="Arial"/>
          <w:color w:val="000000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</w:t>
      </w:r>
      <w:proofErr w:type="gramStart"/>
      <w:r w:rsidRPr="00062CF3">
        <w:rPr>
          <w:rFonts w:ascii="Arial" w:hAnsi="Arial" w:cs="Arial"/>
          <w:color w:val="000000"/>
        </w:rPr>
        <w:t>.».</w:t>
      </w:r>
      <w:proofErr w:type="gramEnd"/>
    </w:p>
    <w:p w:rsidR="00062CF3" w:rsidRPr="00062CF3" w:rsidRDefault="00062CF3" w:rsidP="00062CF3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2CF3">
        <w:rPr>
          <w:rFonts w:ascii="Arial" w:hAnsi="Arial" w:cs="Arial"/>
          <w:color w:val="000000"/>
        </w:rPr>
        <w:t>2. Настоящее Решение вступает в силу не ранее чем по истечении одного месяца со дня его официального опубликования.</w:t>
      </w:r>
    </w:p>
    <w:p w:rsidR="00062CF3" w:rsidRPr="00062CF3" w:rsidRDefault="00062CF3" w:rsidP="00062CF3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2CF3">
        <w:rPr>
          <w:rFonts w:ascii="Arial" w:hAnsi="Arial" w:cs="Arial"/>
          <w:color w:val="000000"/>
        </w:rPr>
        <w:t> </w:t>
      </w:r>
    </w:p>
    <w:p w:rsidR="00FD7A2D" w:rsidRPr="00062CF3" w:rsidRDefault="00FD7A2D" w:rsidP="00062CF3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lastRenderedPageBreak/>
        <w:t xml:space="preserve">Председатель Собрания депутатов </w:t>
      </w:r>
      <w:r>
        <w:rPr>
          <w:rFonts w:ascii="Arial" w:hAnsi="Arial" w:cs="Arial"/>
          <w:color w:val="000000"/>
        </w:rPr>
        <w:t>Панинского</w:t>
      </w:r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сельсовета Медвенского района Курской области   </w:t>
      </w:r>
      <w:r>
        <w:rPr>
          <w:rFonts w:ascii="Arial" w:hAnsi="Arial" w:cs="Arial"/>
          <w:color w:val="000000"/>
        </w:rPr>
        <w:t xml:space="preserve">                   Е.Л. </w:t>
      </w:r>
      <w:proofErr w:type="spellStart"/>
      <w:r>
        <w:rPr>
          <w:rFonts w:ascii="Arial" w:hAnsi="Arial" w:cs="Arial"/>
          <w:color w:val="000000"/>
        </w:rPr>
        <w:t>Парахина</w:t>
      </w:r>
      <w:proofErr w:type="spellEnd"/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Панинского</w:t>
      </w:r>
      <w:r w:rsidRPr="00B55A9F">
        <w:rPr>
          <w:rFonts w:ascii="Arial" w:hAnsi="Arial" w:cs="Arial"/>
          <w:color w:val="000000"/>
        </w:rPr>
        <w:t xml:space="preserve"> сельсовета</w:t>
      </w:r>
    </w:p>
    <w:p w:rsidR="002A309B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Медвенского района                                                       </w:t>
      </w:r>
      <w:r>
        <w:rPr>
          <w:rFonts w:ascii="Arial" w:hAnsi="Arial" w:cs="Arial"/>
          <w:color w:val="000000"/>
        </w:rPr>
        <w:t xml:space="preserve">                    Е.Н. </w:t>
      </w:r>
      <w:proofErr w:type="spellStart"/>
      <w:r>
        <w:rPr>
          <w:rFonts w:ascii="Arial" w:hAnsi="Arial" w:cs="Arial"/>
          <w:color w:val="000000"/>
        </w:rPr>
        <w:t>Мерцалова</w:t>
      </w:r>
      <w:proofErr w:type="spellEnd"/>
    </w:p>
    <w:sectPr w:rsidR="002A309B" w:rsidRPr="00B55A9F" w:rsidSect="00062CF3">
      <w:pgSz w:w="11906" w:h="16838"/>
      <w:pgMar w:top="1134" w:right="1247" w:bottom="28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45D5"/>
    <w:rsid w:val="00062CF3"/>
    <w:rsid w:val="002A309B"/>
    <w:rsid w:val="003145D7"/>
    <w:rsid w:val="0042715C"/>
    <w:rsid w:val="00482F25"/>
    <w:rsid w:val="00493030"/>
    <w:rsid w:val="006C5E7D"/>
    <w:rsid w:val="006E4F4E"/>
    <w:rsid w:val="00716F02"/>
    <w:rsid w:val="008826B2"/>
    <w:rsid w:val="0094001B"/>
    <w:rsid w:val="009424F2"/>
    <w:rsid w:val="00945549"/>
    <w:rsid w:val="009A6950"/>
    <w:rsid w:val="009F5583"/>
    <w:rsid w:val="00A328FF"/>
    <w:rsid w:val="00A346CE"/>
    <w:rsid w:val="00A5184E"/>
    <w:rsid w:val="00A945D5"/>
    <w:rsid w:val="00AB69D5"/>
    <w:rsid w:val="00B55A9F"/>
    <w:rsid w:val="00DD546D"/>
    <w:rsid w:val="00E665D6"/>
    <w:rsid w:val="00E71DA6"/>
    <w:rsid w:val="00EE5AE0"/>
    <w:rsid w:val="00FD7A2D"/>
    <w:rsid w:val="00FE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0"/>
  </w:style>
  <w:style w:type="paragraph" w:styleId="6">
    <w:name w:val="heading 6"/>
    <w:basedOn w:val="a"/>
    <w:next w:val="a"/>
    <w:link w:val="60"/>
    <w:qFormat/>
    <w:rsid w:val="00A945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945D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A945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945D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B5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55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849A-35C6-44B4-9011-DA807D30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2023-03-05T16:49:00Z</dcterms:created>
  <dcterms:modified xsi:type="dcterms:W3CDTF">2023-03-05T16:49:00Z</dcterms:modified>
</cp:coreProperties>
</file>