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8A3749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B5259E">
        <w:rPr>
          <w:b/>
          <w:sz w:val="36"/>
          <w:szCs w:val="36"/>
        </w:rPr>
        <w:t xml:space="preserve">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8D08EA" w:rsidRDefault="00B5259E" w:rsidP="008D08EA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8D08EA">
        <w:rPr>
          <w:rFonts w:ascii="Arial" w:eastAsia="Times New Roman" w:hAnsi="Arial" w:cs="Arial"/>
          <w:sz w:val="32"/>
          <w:szCs w:val="32"/>
        </w:rPr>
        <w:t xml:space="preserve">от </w:t>
      </w:r>
      <w:r w:rsidR="00481EDA" w:rsidRPr="008D08EA">
        <w:rPr>
          <w:rFonts w:ascii="Arial" w:eastAsia="Times New Roman" w:hAnsi="Arial" w:cs="Arial"/>
          <w:sz w:val="32"/>
          <w:szCs w:val="32"/>
        </w:rPr>
        <w:t>1</w:t>
      </w:r>
      <w:r w:rsidR="005801E1" w:rsidRPr="008D08EA">
        <w:rPr>
          <w:rFonts w:ascii="Arial" w:eastAsia="Times New Roman" w:hAnsi="Arial" w:cs="Arial"/>
          <w:sz w:val="32"/>
          <w:szCs w:val="32"/>
        </w:rPr>
        <w:t>2</w:t>
      </w:r>
      <w:r w:rsidR="00AF6F06" w:rsidRPr="008D08EA">
        <w:rPr>
          <w:rFonts w:ascii="Arial" w:eastAsia="Times New Roman" w:hAnsi="Arial" w:cs="Arial"/>
          <w:sz w:val="32"/>
          <w:szCs w:val="32"/>
        </w:rPr>
        <w:t>.11.20</w:t>
      </w:r>
      <w:r w:rsidR="002A2FF1" w:rsidRPr="008D08EA">
        <w:rPr>
          <w:rFonts w:ascii="Arial" w:eastAsia="Times New Roman" w:hAnsi="Arial" w:cs="Arial"/>
          <w:sz w:val="32"/>
          <w:szCs w:val="32"/>
        </w:rPr>
        <w:t>2</w:t>
      </w:r>
      <w:r w:rsidR="005801E1" w:rsidRPr="008D08EA">
        <w:rPr>
          <w:rFonts w:ascii="Arial" w:eastAsia="Times New Roman" w:hAnsi="Arial" w:cs="Arial"/>
          <w:sz w:val="32"/>
          <w:szCs w:val="32"/>
        </w:rPr>
        <w:t>1</w:t>
      </w:r>
      <w:r w:rsidRPr="008D08EA">
        <w:rPr>
          <w:rFonts w:ascii="Arial" w:eastAsia="Times New Roman" w:hAnsi="Arial" w:cs="Arial"/>
          <w:sz w:val="32"/>
          <w:szCs w:val="32"/>
        </w:rPr>
        <w:t xml:space="preserve"> года                    </w:t>
      </w:r>
      <w:r w:rsidR="00EE0CE6" w:rsidRPr="008D08EA">
        <w:rPr>
          <w:rFonts w:ascii="Arial" w:eastAsia="Times New Roman" w:hAnsi="Arial" w:cs="Arial"/>
          <w:sz w:val="32"/>
          <w:szCs w:val="32"/>
        </w:rPr>
        <w:t xml:space="preserve"> </w:t>
      </w:r>
      <w:r w:rsidRPr="008D08EA">
        <w:rPr>
          <w:rFonts w:ascii="Arial" w:eastAsia="Times New Roman" w:hAnsi="Arial" w:cs="Arial"/>
          <w:sz w:val="32"/>
          <w:szCs w:val="32"/>
        </w:rPr>
        <w:t xml:space="preserve">       № </w:t>
      </w:r>
      <w:r w:rsidR="008D08EA" w:rsidRPr="008D08EA">
        <w:rPr>
          <w:rFonts w:ascii="Arial" w:eastAsia="Times New Roman" w:hAnsi="Arial" w:cs="Arial"/>
          <w:sz w:val="32"/>
          <w:szCs w:val="32"/>
        </w:rPr>
        <w:t>58/263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D08EA">
        <w:rPr>
          <w:rStyle w:val="a8"/>
          <w:rFonts w:ascii="Arial" w:hAnsi="Arial" w:cs="Arial"/>
          <w:color w:val="000000"/>
          <w:sz w:val="32"/>
          <w:szCs w:val="32"/>
        </w:rPr>
        <w:t>О проведении публичных слушаний по проекту решени</w:t>
      </w:r>
      <w:r>
        <w:rPr>
          <w:rStyle w:val="a8"/>
          <w:rFonts w:ascii="Arial" w:hAnsi="Arial" w:cs="Arial"/>
          <w:color w:val="000000"/>
          <w:sz w:val="32"/>
          <w:szCs w:val="32"/>
        </w:rPr>
        <w:t>я Собрания депутатов Панинского</w:t>
      </w:r>
      <w:r w:rsidRPr="008D08EA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сельсовета Медвенского района «О бюджете муници</w:t>
      </w:r>
      <w:r>
        <w:rPr>
          <w:rStyle w:val="a8"/>
          <w:rFonts w:ascii="Arial" w:hAnsi="Arial" w:cs="Arial"/>
          <w:color w:val="000000"/>
          <w:sz w:val="32"/>
          <w:szCs w:val="32"/>
        </w:rPr>
        <w:t>пального образования «Панинский</w:t>
      </w:r>
      <w:r w:rsidRPr="008D08EA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сельсовет» Медвенского района Курской области на 2022 год и плановый период 2023 и 2024 годов»</w:t>
      </w:r>
    </w:p>
    <w:p w:rsid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8"/>
          <w:rFonts w:ascii="Tahoma" w:hAnsi="Tahoma" w:cs="Tahoma"/>
          <w:color w:val="000000"/>
          <w:sz w:val="16"/>
          <w:szCs w:val="16"/>
        </w:rPr>
        <w:t> </w:t>
      </w:r>
    </w:p>
    <w:p w:rsid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8"/>
          <w:rFonts w:ascii="Tahoma" w:hAnsi="Tahoma" w:cs="Tahoma"/>
          <w:color w:val="000000"/>
          <w:sz w:val="16"/>
          <w:szCs w:val="16"/>
        </w:rPr>
        <w:t> 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</w:t>
      </w:r>
      <w:r>
        <w:rPr>
          <w:rFonts w:ascii="Arial" w:hAnsi="Arial" w:cs="Arial"/>
          <w:color w:val="000000"/>
        </w:rPr>
        <w:t>пального образования «Панинский</w:t>
      </w:r>
      <w:r w:rsidRPr="008D08EA">
        <w:rPr>
          <w:rFonts w:ascii="Arial" w:hAnsi="Arial" w:cs="Arial"/>
          <w:color w:val="000000"/>
        </w:rPr>
        <w:t xml:space="preserve"> сельсовет» Медвенского района Курской области</w:t>
      </w:r>
      <w:r>
        <w:rPr>
          <w:rFonts w:ascii="Arial" w:hAnsi="Arial" w:cs="Arial"/>
          <w:color w:val="000000"/>
        </w:rPr>
        <w:t>, Собрание депутатов Панинского</w:t>
      </w:r>
      <w:r w:rsidRPr="008D08EA">
        <w:rPr>
          <w:rFonts w:ascii="Arial" w:hAnsi="Arial" w:cs="Arial"/>
          <w:color w:val="000000"/>
        </w:rPr>
        <w:t xml:space="preserve"> сельсовета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РЕШИЛО: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 xml:space="preserve">1. Провести публичные слушания по проекту решения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8D08EA">
        <w:rPr>
          <w:rFonts w:ascii="Arial" w:hAnsi="Arial" w:cs="Arial"/>
          <w:color w:val="000000"/>
        </w:rPr>
        <w:t xml:space="preserve"> сельсовета «О бюджете муниципального образования «</w:t>
      </w:r>
      <w:r>
        <w:rPr>
          <w:rFonts w:ascii="Arial" w:hAnsi="Arial" w:cs="Arial"/>
          <w:color w:val="000000"/>
        </w:rPr>
        <w:t xml:space="preserve">Панинский </w:t>
      </w:r>
      <w:r w:rsidRPr="008D08EA">
        <w:rPr>
          <w:rFonts w:ascii="Arial" w:hAnsi="Arial" w:cs="Arial"/>
          <w:color w:val="000000"/>
        </w:rPr>
        <w:t xml:space="preserve">сельсовет» Медвенского района Курской области на 2022 год и плановый период 2023 и 2024 годов» 03 декабря 2021 года в 16 часов 00 минут по адресу: Медвенский район </w:t>
      </w:r>
      <w:r>
        <w:rPr>
          <w:rFonts w:ascii="Arial" w:hAnsi="Arial" w:cs="Arial"/>
          <w:color w:val="000000"/>
        </w:rPr>
        <w:t>с. 2-е Панино</w:t>
      </w:r>
      <w:r w:rsidRPr="008D08EA">
        <w:rPr>
          <w:rFonts w:ascii="Arial" w:hAnsi="Arial" w:cs="Arial"/>
          <w:color w:val="000000"/>
        </w:rPr>
        <w:t>, Сельский Дом Культуры.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2. При проведении публичных слушаний руководствоваться Порядком проведения публичных слушан</w:t>
      </w:r>
      <w:r>
        <w:rPr>
          <w:rFonts w:ascii="Arial" w:hAnsi="Arial" w:cs="Arial"/>
          <w:color w:val="000000"/>
        </w:rPr>
        <w:t>ий на территории Панинского</w:t>
      </w:r>
      <w:r w:rsidRPr="008D08EA">
        <w:rPr>
          <w:rFonts w:ascii="Arial" w:hAnsi="Arial" w:cs="Arial"/>
          <w:color w:val="000000"/>
        </w:rPr>
        <w:t xml:space="preserve"> сельсовета Медвенского района, утвержденным решением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8D08EA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>ельсовета от 12.11.2021 № 58/262</w:t>
      </w:r>
      <w:r w:rsidRPr="008D08EA">
        <w:rPr>
          <w:rFonts w:ascii="Arial" w:hAnsi="Arial" w:cs="Arial"/>
          <w:color w:val="000000"/>
        </w:rPr>
        <w:t>.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3. Обнародовать настоящее ре</w:t>
      </w:r>
      <w:r>
        <w:rPr>
          <w:rFonts w:ascii="Arial" w:hAnsi="Arial" w:cs="Arial"/>
          <w:color w:val="000000"/>
        </w:rPr>
        <w:t xml:space="preserve">шение на информационном </w:t>
      </w:r>
      <w:proofErr w:type="gramStart"/>
      <w:r>
        <w:rPr>
          <w:rFonts w:ascii="Arial" w:hAnsi="Arial" w:cs="Arial"/>
          <w:color w:val="000000"/>
        </w:rPr>
        <w:t>стенде</w:t>
      </w:r>
      <w:proofErr w:type="gramEnd"/>
      <w:r>
        <w:rPr>
          <w:rFonts w:ascii="Arial" w:hAnsi="Arial" w:cs="Arial"/>
          <w:color w:val="000000"/>
        </w:rPr>
        <w:t xml:space="preserve"> А</w:t>
      </w:r>
      <w:r w:rsidRPr="008D08EA">
        <w:rPr>
          <w:rFonts w:ascii="Arial" w:hAnsi="Arial" w:cs="Arial"/>
          <w:color w:val="000000"/>
        </w:rPr>
        <w:t>дминистративного здания.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 </w:t>
      </w:r>
    </w:p>
    <w:p w:rsidR="00B5259E" w:rsidRDefault="00B5259E" w:rsidP="008D08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Pr="008D08EA" w:rsidRDefault="0010076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10076E" w:rsidRPr="008D08EA" w:rsidRDefault="008A3749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>Панинского</w:t>
      </w:r>
      <w:r w:rsidR="0010076E" w:rsidRPr="008D08EA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               </w:t>
      </w:r>
      <w:r w:rsidRPr="008D08EA">
        <w:rPr>
          <w:rFonts w:ascii="Arial" w:eastAsia="Times New Roman" w:hAnsi="Arial" w:cs="Arial"/>
          <w:sz w:val="24"/>
          <w:szCs w:val="24"/>
        </w:rPr>
        <w:t xml:space="preserve">Е.Л. </w:t>
      </w:r>
      <w:proofErr w:type="spellStart"/>
      <w:r w:rsidRPr="008D08EA">
        <w:rPr>
          <w:rFonts w:ascii="Arial" w:eastAsia="Times New Roman" w:hAnsi="Arial" w:cs="Arial"/>
          <w:sz w:val="24"/>
          <w:szCs w:val="24"/>
        </w:rPr>
        <w:t>Парахина</w:t>
      </w:r>
      <w:proofErr w:type="spellEnd"/>
    </w:p>
    <w:p w:rsidR="0010076E" w:rsidRPr="008D08EA" w:rsidRDefault="0010076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6F06" w:rsidRPr="008D08EA" w:rsidRDefault="00AF6F06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9E" w:rsidRPr="008D08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A3749" w:rsidRPr="008D08EA">
        <w:rPr>
          <w:rFonts w:ascii="Arial" w:eastAsia="Times New Roman" w:hAnsi="Arial" w:cs="Arial"/>
          <w:sz w:val="24"/>
          <w:szCs w:val="24"/>
        </w:rPr>
        <w:t>Панинского</w:t>
      </w:r>
      <w:r w:rsidRPr="008D08E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B5259E" w:rsidRPr="008D08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                       </w:t>
      </w:r>
      <w:r w:rsidR="008A3749" w:rsidRPr="008D08EA">
        <w:rPr>
          <w:rFonts w:ascii="Arial" w:eastAsia="Times New Roman" w:hAnsi="Arial" w:cs="Arial"/>
          <w:sz w:val="24"/>
          <w:szCs w:val="24"/>
        </w:rPr>
        <w:t>Н.В. Епишев</w:t>
      </w:r>
    </w:p>
    <w:p w:rsidR="00DD5714" w:rsidRPr="008D08EA" w:rsidRDefault="00DD5714" w:rsidP="008D08EA">
      <w:pPr>
        <w:spacing w:after="0"/>
        <w:rPr>
          <w:rFonts w:ascii="Arial" w:hAnsi="Arial" w:cs="Arial"/>
          <w:sz w:val="24"/>
          <w:szCs w:val="24"/>
        </w:rPr>
      </w:pPr>
    </w:p>
    <w:sectPr w:rsidR="00DD5714" w:rsidRPr="008D08EA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251DFD"/>
    <w:rsid w:val="002A15A6"/>
    <w:rsid w:val="002A2FF1"/>
    <w:rsid w:val="00305D09"/>
    <w:rsid w:val="003275B8"/>
    <w:rsid w:val="003403FA"/>
    <w:rsid w:val="00481EDA"/>
    <w:rsid w:val="00535AAC"/>
    <w:rsid w:val="005801E1"/>
    <w:rsid w:val="00781574"/>
    <w:rsid w:val="008A3749"/>
    <w:rsid w:val="008A7AAD"/>
    <w:rsid w:val="008B34F8"/>
    <w:rsid w:val="008B4BC0"/>
    <w:rsid w:val="008D08EA"/>
    <w:rsid w:val="00962082"/>
    <w:rsid w:val="009A2607"/>
    <w:rsid w:val="00A97C46"/>
    <w:rsid w:val="00AF6F06"/>
    <w:rsid w:val="00B5259E"/>
    <w:rsid w:val="00BD3345"/>
    <w:rsid w:val="00DD0106"/>
    <w:rsid w:val="00DD5714"/>
    <w:rsid w:val="00DE68A2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3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8D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D0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2017-11-15T10:00:00Z</cp:lastPrinted>
  <dcterms:created xsi:type="dcterms:W3CDTF">2021-11-17T12:13:00Z</dcterms:created>
  <dcterms:modified xsi:type="dcterms:W3CDTF">2021-11-17T12:13:00Z</dcterms:modified>
</cp:coreProperties>
</file>