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A9" w:rsidRDefault="006A41A9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РОССИЙСКАЯ ФЕДЕРАЦИЯ</w:t>
      </w:r>
    </w:p>
    <w:p w:rsidR="006A41A9" w:rsidRDefault="006A41A9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КУРСКАЯ ОБЛАСТЬ МЕДВЕНСКИЙ РАЙОН</w:t>
      </w:r>
    </w:p>
    <w:p w:rsidR="006A41A9" w:rsidRDefault="006A41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ПАНИНСКОГО СЕЛЬСОВЕТА</w:t>
      </w:r>
    </w:p>
    <w:p w:rsidR="006A41A9" w:rsidRDefault="006A41A9">
      <w:pPr>
        <w:jc w:val="center"/>
        <w:rPr>
          <w:sz w:val="32"/>
          <w:szCs w:val="32"/>
        </w:rPr>
      </w:pPr>
    </w:p>
    <w:p w:rsidR="006A41A9" w:rsidRDefault="006A41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6A41A9" w:rsidRDefault="006A41A9">
      <w:pPr>
        <w:jc w:val="center"/>
        <w:rPr>
          <w:b/>
          <w:sz w:val="32"/>
          <w:szCs w:val="24"/>
        </w:rPr>
      </w:pPr>
    </w:p>
    <w:p w:rsidR="006A41A9" w:rsidRDefault="007032FC" w:rsidP="006927E5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от </w:t>
      </w:r>
      <w:r w:rsidR="00FF1106">
        <w:rPr>
          <w:sz w:val="28"/>
          <w:szCs w:val="26"/>
        </w:rPr>
        <w:t>27.07.2022 г.          № 2</w:t>
      </w:r>
      <w:r>
        <w:rPr>
          <w:sz w:val="28"/>
          <w:szCs w:val="26"/>
        </w:rPr>
        <w:t>1</w:t>
      </w:r>
      <w:r w:rsidR="00F80C18">
        <w:rPr>
          <w:sz w:val="28"/>
          <w:szCs w:val="26"/>
        </w:rPr>
        <w:t xml:space="preserve"> </w:t>
      </w:r>
      <w:r w:rsidR="006A41A9">
        <w:rPr>
          <w:sz w:val="28"/>
          <w:szCs w:val="26"/>
        </w:rPr>
        <w:t>- ра</w:t>
      </w:r>
    </w:p>
    <w:p w:rsidR="006A41A9" w:rsidRDefault="006A41A9">
      <w:pPr>
        <w:rPr>
          <w:sz w:val="26"/>
          <w:szCs w:val="26"/>
        </w:rPr>
      </w:pPr>
    </w:p>
    <w:p w:rsidR="006A41A9" w:rsidRDefault="006A41A9">
      <w:pPr>
        <w:ind w:right="4310"/>
        <w:jc w:val="both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="00E16854">
        <w:rPr>
          <w:rFonts w:eastAsia="Times New Roman"/>
          <w:b/>
          <w:sz w:val="24"/>
          <w:szCs w:val="24"/>
        </w:rPr>
        <w:t xml:space="preserve">назначении </w:t>
      </w:r>
      <w:r w:rsidR="00304C07">
        <w:rPr>
          <w:rFonts w:eastAsia="Times New Roman"/>
          <w:b/>
          <w:sz w:val="24"/>
          <w:szCs w:val="24"/>
        </w:rPr>
        <w:t xml:space="preserve">лиц, </w:t>
      </w:r>
      <w:r w:rsidR="00E16854">
        <w:rPr>
          <w:rFonts w:eastAsia="Times New Roman"/>
          <w:b/>
          <w:sz w:val="24"/>
          <w:szCs w:val="24"/>
        </w:rPr>
        <w:t xml:space="preserve">ответственных за </w:t>
      </w:r>
      <w:r w:rsidR="00304C07">
        <w:rPr>
          <w:rFonts w:eastAsia="Times New Roman"/>
          <w:b/>
          <w:sz w:val="24"/>
          <w:szCs w:val="24"/>
        </w:rPr>
        <w:t>обеспечение бесперебойного электроснабжения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="00FF1106" w:rsidRPr="00FF1106">
        <w:rPr>
          <w:b/>
          <w:sz w:val="24"/>
          <w:szCs w:val="24"/>
        </w:rPr>
        <w:t>выбор</w:t>
      </w:r>
      <w:r w:rsidR="00FF1106">
        <w:rPr>
          <w:b/>
          <w:sz w:val="24"/>
          <w:szCs w:val="24"/>
        </w:rPr>
        <w:t>ах</w:t>
      </w:r>
      <w:r w:rsidR="00FF1106" w:rsidRPr="00FF1106">
        <w:rPr>
          <w:b/>
          <w:sz w:val="24"/>
          <w:szCs w:val="24"/>
        </w:rPr>
        <w:t xml:space="preserve"> депутатов Собрания  депутатов  Панинского  сельсовета  Медвенского  района седьмого созыва</w:t>
      </w:r>
      <w:r w:rsidR="00FF1106">
        <w:rPr>
          <w:b/>
          <w:sz w:val="24"/>
          <w:szCs w:val="24"/>
        </w:rPr>
        <w:t xml:space="preserve"> </w:t>
      </w:r>
      <w:r w:rsidR="007032FC">
        <w:rPr>
          <w:b/>
          <w:sz w:val="24"/>
          <w:szCs w:val="24"/>
        </w:rPr>
        <w:t>9</w:t>
      </w:r>
      <w:r w:rsidR="00FF1106">
        <w:rPr>
          <w:b/>
          <w:sz w:val="24"/>
          <w:szCs w:val="24"/>
        </w:rPr>
        <w:t xml:space="preserve">-11 сентября </w:t>
      </w:r>
      <w:r w:rsidR="007032FC">
        <w:rPr>
          <w:b/>
          <w:sz w:val="24"/>
          <w:szCs w:val="24"/>
        </w:rPr>
        <w:t>202</w:t>
      </w:r>
      <w:r w:rsidR="00FF110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6927E5">
        <w:rPr>
          <w:rFonts w:eastAsia="Times New Roman"/>
          <w:b/>
          <w:sz w:val="24"/>
          <w:szCs w:val="24"/>
        </w:rPr>
        <w:t>г.</w:t>
      </w:r>
    </w:p>
    <w:p w:rsidR="006A41A9" w:rsidRDefault="006A41A9">
      <w:pPr>
        <w:ind w:firstLine="710"/>
        <w:rPr>
          <w:sz w:val="24"/>
          <w:szCs w:val="24"/>
        </w:rPr>
      </w:pPr>
    </w:p>
    <w:p w:rsidR="006A41A9" w:rsidRDefault="006A41A9" w:rsidP="00F80C18">
      <w:pPr>
        <w:rPr>
          <w:sz w:val="24"/>
          <w:szCs w:val="24"/>
        </w:rPr>
      </w:pPr>
    </w:p>
    <w:p w:rsidR="006A41A9" w:rsidRPr="006927E5" w:rsidRDefault="006A41A9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Избирательным Кодексом Курской области, в целях </w:t>
      </w:r>
      <w:r w:rsidR="00E16854">
        <w:rPr>
          <w:sz w:val="28"/>
          <w:szCs w:val="28"/>
        </w:rPr>
        <w:t>обеспечения бесперебойного электроснабжения помещений избирательных участков</w:t>
      </w:r>
      <w:r>
        <w:rPr>
          <w:sz w:val="28"/>
          <w:szCs w:val="28"/>
        </w:rPr>
        <w:t xml:space="preserve"> </w:t>
      </w:r>
      <w:r w:rsidR="00D33E9C">
        <w:rPr>
          <w:sz w:val="28"/>
          <w:szCs w:val="28"/>
        </w:rPr>
        <w:t xml:space="preserve">в </w:t>
      </w:r>
      <w:r w:rsidR="00FF1106" w:rsidRPr="00FF1106">
        <w:rPr>
          <w:sz w:val="28"/>
          <w:szCs w:val="28"/>
        </w:rPr>
        <w:t>выбор</w:t>
      </w:r>
      <w:r w:rsidR="00FF1106">
        <w:rPr>
          <w:sz w:val="28"/>
          <w:szCs w:val="28"/>
        </w:rPr>
        <w:t>ах</w:t>
      </w:r>
      <w:r w:rsidR="00FF1106" w:rsidRPr="00FF1106">
        <w:rPr>
          <w:sz w:val="28"/>
          <w:szCs w:val="28"/>
        </w:rPr>
        <w:t xml:space="preserve"> депутатов Собрания  депутатов  Панинского  сельсовета  Медвенского  района седьмого созыва </w:t>
      </w:r>
      <w:r w:rsidR="00FF1106">
        <w:rPr>
          <w:sz w:val="28"/>
          <w:szCs w:val="28"/>
        </w:rPr>
        <w:t>–</w:t>
      </w:r>
      <w:r w:rsidR="00A207CD">
        <w:rPr>
          <w:sz w:val="28"/>
          <w:szCs w:val="28"/>
        </w:rPr>
        <w:t xml:space="preserve"> </w:t>
      </w:r>
      <w:r w:rsidR="007032FC">
        <w:rPr>
          <w:sz w:val="28"/>
          <w:szCs w:val="28"/>
        </w:rPr>
        <w:t>9</w:t>
      </w:r>
      <w:r w:rsidR="00FF1106">
        <w:rPr>
          <w:sz w:val="28"/>
          <w:szCs w:val="28"/>
        </w:rPr>
        <w:t>-11</w:t>
      </w:r>
      <w:r w:rsidR="00D63F71">
        <w:rPr>
          <w:sz w:val="28"/>
          <w:szCs w:val="28"/>
        </w:rPr>
        <w:t xml:space="preserve"> сентября</w:t>
      </w:r>
      <w:r w:rsidR="007032FC">
        <w:rPr>
          <w:sz w:val="28"/>
          <w:szCs w:val="28"/>
        </w:rPr>
        <w:t xml:space="preserve"> 202</w:t>
      </w:r>
      <w:r w:rsidR="00FF1106">
        <w:rPr>
          <w:sz w:val="28"/>
          <w:szCs w:val="28"/>
        </w:rPr>
        <w:t>2</w:t>
      </w:r>
      <w:r w:rsidRPr="006927E5">
        <w:rPr>
          <w:sz w:val="28"/>
          <w:szCs w:val="28"/>
        </w:rPr>
        <w:t xml:space="preserve"> года:</w:t>
      </w:r>
    </w:p>
    <w:p w:rsidR="006A41A9" w:rsidRDefault="006A41A9" w:rsidP="000B794F">
      <w:pPr>
        <w:ind w:firstLine="71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7032FC">
        <w:rPr>
          <w:sz w:val="28"/>
          <w:szCs w:val="28"/>
        </w:rPr>
        <w:t xml:space="preserve"> </w:t>
      </w:r>
      <w:r w:rsidR="000B794F">
        <w:rPr>
          <w:sz w:val="28"/>
          <w:szCs w:val="28"/>
        </w:rPr>
        <w:t>Определить ответственным за состояние электрохозяйства в помещении</w:t>
      </w:r>
      <w:r>
        <w:rPr>
          <w:sz w:val="28"/>
          <w:szCs w:val="28"/>
        </w:rPr>
        <w:t xml:space="preserve"> участков</w:t>
      </w:r>
      <w:r w:rsidR="000B7945">
        <w:rPr>
          <w:sz w:val="28"/>
          <w:szCs w:val="28"/>
        </w:rPr>
        <w:t>ой избирательной комиссией № 704</w:t>
      </w:r>
      <w:r w:rsidR="000B794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0B794F">
        <w:rPr>
          <w:sz w:val="28"/>
          <w:szCs w:val="28"/>
        </w:rPr>
        <w:t>Киряева Виктора Анатольевича</w:t>
      </w:r>
      <w:r w:rsidR="006927E5">
        <w:rPr>
          <w:color w:val="000000"/>
          <w:sz w:val="28"/>
          <w:szCs w:val="28"/>
        </w:rPr>
        <w:t>.</w:t>
      </w:r>
    </w:p>
    <w:p w:rsidR="000B794F" w:rsidRDefault="006A41A9" w:rsidP="000B794F">
      <w:pPr>
        <w:ind w:firstLine="71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0B794F" w:rsidRPr="000B794F">
        <w:rPr>
          <w:sz w:val="28"/>
          <w:szCs w:val="28"/>
        </w:rPr>
        <w:t xml:space="preserve"> </w:t>
      </w:r>
      <w:r w:rsidR="000B794F">
        <w:rPr>
          <w:sz w:val="28"/>
          <w:szCs w:val="28"/>
        </w:rPr>
        <w:t>Определить ответственным за состояние электрохозяйства в помещении участков</w:t>
      </w:r>
      <w:r w:rsidR="000B7945">
        <w:rPr>
          <w:sz w:val="28"/>
          <w:szCs w:val="28"/>
        </w:rPr>
        <w:t>ой избирательной комиссией № 705</w:t>
      </w:r>
      <w:r w:rsidR="00D63F71">
        <w:rPr>
          <w:sz w:val="28"/>
          <w:szCs w:val="28"/>
        </w:rPr>
        <w:t xml:space="preserve"> </w:t>
      </w:r>
      <w:r w:rsidR="007032FC">
        <w:rPr>
          <w:sz w:val="28"/>
          <w:szCs w:val="28"/>
        </w:rPr>
        <w:t xml:space="preserve">- </w:t>
      </w:r>
      <w:r w:rsidR="00D63F71">
        <w:rPr>
          <w:sz w:val="28"/>
          <w:szCs w:val="28"/>
        </w:rPr>
        <w:t>Соленого Алексея Панти</w:t>
      </w:r>
      <w:r w:rsidR="000B794F">
        <w:rPr>
          <w:sz w:val="28"/>
          <w:szCs w:val="28"/>
        </w:rPr>
        <w:t>леймоновича</w:t>
      </w:r>
      <w:r w:rsidR="000B794F">
        <w:rPr>
          <w:color w:val="000000"/>
          <w:sz w:val="28"/>
          <w:szCs w:val="28"/>
        </w:rPr>
        <w:t>.</w:t>
      </w:r>
    </w:p>
    <w:p w:rsidR="006A41A9" w:rsidRDefault="006A41A9" w:rsidP="000B794F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032FC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распоряжение в территориальную избирательную комиссию Медвенского района.</w:t>
      </w:r>
    </w:p>
    <w:p w:rsidR="006A41A9" w:rsidRDefault="000B794F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41A9">
        <w:rPr>
          <w:sz w:val="28"/>
          <w:szCs w:val="28"/>
        </w:rPr>
        <w:t>.</w:t>
      </w:r>
      <w:r w:rsidR="007032FC">
        <w:rPr>
          <w:sz w:val="28"/>
          <w:szCs w:val="28"/>
        </w:rPr>
        <w:t xml:space="preserve"> </w:t>
      </w:r>
      <w:r w:rsidR="006A41A9">
        <w:rPr>
          <w:sz w:val="28"/>
          <w:szCs w:val="28"/>
        </w:rPr>
        <w:t xml:space="preserve">Распоряжение вступает </w:t>
      </w:r>
      <w:r w:rsidR="004C5D12">
        <w:rPr>
          <w:sz w:val="28"/>
          <w:szCs w:val="28"/>
        </w:rPr>
        <w:t>в силу со дня его подписания.</w:t>
      </w:r>
    </w:p>
    <w:p w:rsidR="006A41A9" w:rsidRDefault="006A41A9">
      <w:pPr>
        <w:ind w:firstLine="710"/>
        <w:jc w:val="both"/>
        <w:rPr>
          <w:sz w:val="26"/>
          <w:szCs w:val="26"/>
        </w:rPr>
      </w:pPr>
    </w:p>
    <w:p w:rsidR="006A41A9" w:rsidRDefault="006A41A9">
      <w:pPr>
        <w:ind w:firstLine="710"/>
        <w:rPr>
          <w:sz w:val="26"/>
          <w:szCs w:val="26"/>
        </w:rPr>
      </w:pPr>
    </w:p>
    <w:p w:rsidR="006A41A9" w:rsidRDefault="006A41A9">
      <w:pPr>
        <w:ind w:firstLine="710"/>
        <w:rPr>
          <w:sz w:val="26"/>
          <w:szCs w:val="26"/>
        </w:rPr>
      </w:pPr>
    </w:p>
    <w:p w:rsidR="006A41A9" w:rsidRDefault="00985D7A" w:rsidP="006927E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A41A9">
        <w:rPr>
          <w:sz w:val="28"/>
          <w:szCs w:val="28"/>
        </w:rPr>
        <w:t xml:space="preserve"> </w:t>
      </w:r>
      <w:r w:rsidR="006927E5">
        <w:rPr>
          <w:sz w:val="28"/>
          <w:szCs w:val="28"/>
        </w:rPr>
        <w:t xml:space="preserve">Панинского </w:t>
      </w:r>
      <w:r w:rsidR="006A41A9">
        <w:rPr>
          <w:sz w:val="28"/>
          <w:szCs w:val="28"/>
        </w:rPr>
        <w:t>се</w:t>
      </w:r>
      <w:r w:rsidR="006927E5">
        <w:rPr>
          <w:sz w:val="28"/>
          <w:szCs w:val="28"/>
        </w:rPr>
        <w:t xml:space="preserve">льсовета                    </w:t>
      </w:r>
      <w:r w:rsidR="006A41A9">
        <w:rPr>
          <w:sz w:val="28"/>
          <w:szCs w:val="28"/>
        </w:rPr>
        <w:t xml:space="preserve">      </w:t>
      </w:r>
      <w:r w:rsidR="00FF1106">
        <w:rPr>
          <w:sz w:val="28"/>
          <w:szCs w:val="28"/>
        </w:rPr>
        <w:t>Е.Н. Мерцалова</w:t>
      </w:r>
    </w:p>
    <w:sectPr w:rsidR="006A41A9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0B7945"/>
    <w:rsid w:val="000B794F"/>
    <w:rsid w:val="00304C07"/>
    <w:rsid w:val="004613CF"/>
    <w:rsid w:val="004C5D12"/>
    <w:rsid w:val="00607278"/>
    <w:rsid w:val="006927E5"/>
    <w:rsid w:val="006A41A9"/>
    <w:rsid w:val="007032FC"/>
    <w:rsid w:val="00985D7A"/>
    <w:rsid w:val="00A207CD"/>
    <w:rsid w:val="00B16ED4"/>
    <w:rsid w:val="00D33E9C"/>
    <w:rsid w:val="00D63F71"/>
    <w:rsid w:val="00E16854"/>
    <w:rsid w:val="00E538F6"/>
    <w:rsid w:val="00F5641C"/>
    <w:rsid w:val="00F80C18"/>
    <w:rsid w:val="00FF1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>Microsoft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2</cp:revision>
  <cp:lastPrinted>2021-08-16T05:40:00Z</cp:lastPrinted>
  <dcterms:created xsi:type="dcterms:W3CDTF">2023-10-22T17:20:00Z</dcterms:created>
  <dcterms:modified xsi:type="dcterms:W3CDTF">2023-10-22T17:20:00Z</dcterms:modified>
</cp:coreProperties>
</file>