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0C" w:rsidRPr="0000210C" w:rsidRDefault="0000210C" w:rsidP="0000210C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00210C">
        <w:rPr>
          <w:rFonts w:eastAsia="Times New Roman"/>
          <w:b/>
          <w:bCs/>
          <w:sz w:val="21"/>
          <w:szCs w:val="21"/>
          <w:lang w:eastAsia="ru-RU"/>
        </w:rPr>
        <w:t>РЕШЕНИЕ от 18 апреля 2017 года №52/352 «О налоге на имущество физических лиц»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18 апреля 2017 года №52/352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собрания депутатов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от 25.09.2015 г. №36/239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 налоге на имущество физических лиц»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вступившими в силу отдельных положений Федерального закона от 30.11.2016 г. №401-ФЗ «О внесении изменений в части первую и вторую Налогового кодекса Российской Федерации», на основании Протеста Прокуратуры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23.03.2017 г. №20-2017 «На решение собрания депутатов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25.09.2015 г. №36/239 «О налоге на имущество физических лиц», Собрание депутатов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</w:t>
      </w:r>
      <w:proofErr w:type="gram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РЕШИЛО: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0210C">
        <w:rPr>
          <w:rFonts w:eastAsia="Times New Roman"/>
          <w:color w:val="000000"/>
          <w:sz w:val="14"/>
          <w:szCs w:val="14"/>
          <w:lang w:eastAsia="ru-RU"/>
        </w:rPr>
        <w:t>              </w:t>
      </w: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собрания депутатов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25.09.2015 г. №36/239 «О налоге на имущество физических лиц» следующее изменение: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ind w:left="1429" w:hanging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00210C">
        <w:rPr>
          <w:rFonts w:eastAsia="Times New Roman"/>
          <w:color w:val="000000"/>
          <w:sz w:val="14"/>
          <w:szCs w:val="14"/>
          <w:lang w:eastAsia="ru-RU"/>
        </w:rPr>
        <w:t>         </w:t>
      </w: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 исключить.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00210C">
        <w:rPr>
          <w:rFonts w:eastAsia="Times New Roman"/>
          <w:color w:val="000000"/>
          <w:sz w:val="14"/>
          <w:szCs w:val="14"/>
          <w:lang w:eastAsia="ru-RU"/>
        </w:rPr>
        <w:t>              </w:t>
      </w: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подписания и распространяется на правоотношения, возникшие с 1 января 2017 года.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      Е.Л.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Парахина</w:t>
      </w:r>
      <w:proofErr w:type="spellEnd"/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00210C" w:rsidRPr="0000210C" w:rsidRDefault="0000210C" w:rsidP="0000210C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002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  Н.В. Епишев</w:t>
      </w:r>
    </w:p>
    <w:p w:rsidR="006A41A9" w:rsidRPr="0000210C" w:rsidRDefault="006A41A9" w:rsidP="0000210C">
      <w:pPr>
        <w:rPr>
          <w:szCs w:val="28"/>
        </w:rPr>
      </w:pPr>
    </w:p>
    <w:sectPr w:rsidR="006A41A9" w:rsidRPr="0000210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29</cp:revision>
  <cp:lastPrinted>2021-08-16T05:37:00Z</cp:lastPrinted>
  <dcterms:created xsi:type="dcterms:W3CDTF">2023-10-22T17:20:00Z</dcterms:created>
  <dcterms:modified xsi:type="dcterms:W3CDTF">2023-10-22T18:13:00Z</dcterms:modified>
</cp:coreProperties>
</file>