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87" w:rsidRPr="00626EE5" w:rsidRDefault="00C33287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C33287" w:rsidRPr="00626EE5" w:rsidRDefault="00C33287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C33287" w:rsidRPr="00626EE5" w:rsidRDefault="00C33287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C33287" w:rsidRPr="00626EE5" w:rsidRDefault="00C33287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33287" w:rsidRDefault="00C33287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C33287" w:rsidRPr="00626EE5" w:rsidRDefault="004404DE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</w:p>
    <w:p w:rsidR="00CF26F8" w:rsidRDefault="00CF26F8" w:rsidP="00CF26F8">
      <w:pPr>
        <w:pStyle w:val="ConsPlusTitle"/>
        <w:ind w:right="3458"/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Правил осуществления ведомственного контроля в сфере закупок для обеспечения нужд муниципального образования «</w:t>
      </w:r>
      <w:r w:rsidR="00457E0D">
        <w:rPr>
          <w:sz w:val="24"/>
          <w:szCs w:val="24"/>
        </w:rPr>
        <w:t>Панинский</w:t>
      </w:r>
      <w:r>
        <w:rPr>
          <w:sz w:val="24"/>
          <w:szCs w:val="24"/>
        </w:rPr>
        <w:t xml:space="preserve"> сельсовет» Медвенского района Курской области» </w:t>
      </w:r>
    </w:p>
    <w:p w:rsidR="00CF26F8" w:rsidRDefault="00CF26F8" w:rsidP="00CF26F8">
      <w:pPr>
        <w:pStyle w:val="ConsPlusNormal"/>
        <w:ind w:right="3458" w:firstLine="540"/>
        <w:jc w:val="both"/>
        <w:rPr>
          <w:sz w:val="24"/>
          <w:szCs w:val="24"/>
        </w:rPr>
      </w:pPr>
    </w:p>
    <w:p w:rsidR="00CF26F8" w:rsidRDefault="00CF26F8" w:rsidP="00CF26F8">
      <w:pPr>
        <w:pStyle w:val="ConsPlusNormal"/>
        <w:ind w:right="3458" w:firstLine="540"/>
        <w:jc w:val="both"/>
        <w:rPr>
          <w:sz w:val="24"/>
          <w:szCs w:val="24"/>
        </w:rPr>
      </w:pPr>
    </w:p>
    <w:p w:rsidR="00CF26F8" w:rsidRPr="00CF26F8" w:rsidRDefault="00CF26F8" w:rsidP="00CF26F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6F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CF26F8">
          <w:rPr>
            <w:rStyle w:val="ab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F26F8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Федеральным законом от 01.05.2019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10.02.2014 № 89 «Об утверждении Правил осуществления</w:t>
      </w:r>
      <w:proofErr w:type="gramEnd"/>
      <w:r w:rsidRPr="00CF26F8">
        <w:rPr>
          <w:rFonts w:ascii="Times New Roman" w:hAnsi="Times New Roman" w:cs="Times New Roman"/>
          <w:sz w:val="28"/>
          <w:szCs w:val="28"/>
        </w:rPr>
        <w:t xml:space="preserve"> ведомственного контроля в сфере закупок для обеспечения федеральных нужд», Администрация </w:t>
      </w:r>
      <w:r w:rsidR="00457E0D">
        <w:rPr>
          <w:rFonts w:ascii="Times New Roman" w:hAnsi="Times New Roman" w:cs="Times New Roman"/>
          <w:sz w:val="28"/>
          <w:szCs w:val="28"/>
        </w:rPr>
        <w:t>Панинского</w:t>
      </w:r>
      <w:r w:rsidRPr="00CF26F8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ПОСТАНОВЛЯЕТ:</w:t>
      </w:r>
    </w:p>
    <w:p w:rsidR="00CF26F8" w:rsidRPr="00CF26F8" w:rsidRDefault="00CF26F8" w:rsidP="00CF2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1. Утвердить Правила осуществления ведомственного контроля в сфере закупок для обеспечения нужд муниципального образования «</w:t>
      </w:r>
      <w:r w:rsidR="00457E0D">
        <w:rPr>
          <w:rFonts w:ascii="Times New Roman" w:hAnsi="Times New Roman" w:cs="Times New Roman"/>
          <w:sz w:val="28"/>
          <w:szCs w:val="28"/>
        </w:rPr>
        <w:t>Панинский</w:t>
      </w:r>
      <w:r w:rsidRPr="00CF26F8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области» </w:t>
      </w:r>
    </w:p>
    <w:p w:rsidR="00CF26F8" w:rsidRPr="00CF26F8" w:rsidRDefault="00CF26F8" w:rsidP="00CF2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F26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26F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F26F8" w:rsidRPr="00CF26F8" w:rsidRDefault="00CF26F8" w:rsidP="00CF2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  <w:r w:rsidRPr="00CF26F8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подписания и подлежит размещению на официальном </w:t>
      </w:r>
      <w:proofErr w:type="gramStart"/>
      <w:r w:rsidRPr="00CF26F8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CF26F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457E0D">
        <w:rPr>
          <w:rFonts w:ascii="Times New Roman" w:hAnsi="Times New Roman" w:cs="Times New Roman"/>
          <w:sz w:val="28"/>
          <w:szCs w:val="28"/>
        </w:rPr>
        <w:t>Панинский</w:t>
      </w:r>
      <w:r w:rsidRPr="00CF26F8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CF26F8" w:rsidRPr="00CF26F8" w:rsidRDefault="00CF26F8" w:rsidP="00CF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6F8" w:rsidRPr="00CF26F8" w:rsidRDefault="00CF26F8" w:rsidP="00CF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6F8" w:rsidRPr="00CF26F8" w:rsidRDefault="00CF26F8" w:rsidP="00CF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6F8" w:rsidRPr="00CF26F8" w:rsidRDefault="00CF26F8" w:rsidP="00CF26F8">
      <w:pPr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57E0D">
        <w:rPr>
          <w:rFonts w:ascii="Times New Roman" w:hAnsi="Times New Roman" w:cs="Times New Roman"/>
          <w:sz w:val="28"/>
          <w:szCs w:val="28"/>
        </w:rPr>
        <w:t>Панинского</w:t>
      </w:r>
      <w:r w:rsidRPr="00CF26F8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457E0D">
        <w:rPr>
          <w:rFonts w:ascii="Times New Roman" w:hAnsi="Times New Roman" w:cs="Times New Roman"/>
          <w:sz w:val="28"/>
          <w:szCs w:val="28"/>
        </w:rPr>
        <w:t>ета</w:t>
      </w:r>
      <w:r w:rsidRPr="00CF26F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57E0D">
        <w:rPr>
          <w:rFonts w:ascii="Times New Roman" w:hAnsi="Times New Roman" w:cs="Times New Roman"/>
          <w:sz w:val="28"/>
          <w:szCs w:val="28"/>
        </w:rPr>
        <w:t xml:space="preserve">               Н.В. Епишев</w:t>
      </w:r>
    </w:p>
    <w:p w:rsidR="00457E0D" w:rsidRDefault="00457E0D" w:rsidP="00457E0D">
      <w:pPr>
        <w:pStyle w:val="ae"/>
        <w:widowControl/>
        <w:spacing w:after="0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  <w:bookmarkStart w:id="1" w:name="P29"/>
      <w:bookmarkEnd w:id="1"/>
    </w:p>
    <w:p w:rsidR="00457E0D" w:rsidRDefault="00457E0D" w:rsidP="00457E0D">
      <w:pPr>
        <w:pStyle w:val="ae"/>
        <w:widowControl/>
        <w:spacing w:after="0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</w:p>
    <w:p w:rsidR="00CF26F8" w:rsidRPr="00CF26F8" w:rsidRDefault="00CF26F8" w:rsidP="00457E0D">
      <w:pPr>
        <w:pStyle w:val="ae"/>
        <w:widowControl/>
        <w:spacing w:after="0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 w:rsidRPr="00CF26F8">
        <w:rPr>
          <w:rFonts w:ascii="Times New Roman" w:eastAsia="Arial" w:hAnsi="Times New Roman"/>
          <w:color w:val="000000"/>
          <w:sz w:val="28"/>
          <w:szCs w:val="28"/>
        </w:rPr>
        <w:lastRenderedPageBreak/>
        <w:t>Утверждены</w:t>
      </w:r>
    </w:p>
    <w:p w:rsidR="00CF26F8" w:rsidRPr="00CF26F8" w:rsidRDefault="00CF26F8" w:rsidP="00CF26F8">
      <w:pPr>
        <w:pStyle w:val="ae"/>
        <w:widowControl/>
        <w:spacing w:after="0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 w:rsidRPr="00CF26F8">
        <w:rPr>
          <w:rFonts w:ascii="Times New Roman" w:eastAsia="Arial" w:hAnsi="Times New Roman"/>
          <w:color w:val="000000"/>
          <w:sz w:val="28"/>
          <w:szCs w:val="28"/>
        </w:rPr>
        <w:t>постановлением Администрации</w:t>
      </w:r>
    </w:p>
    <w:p w:rsidR="00CF26F8" w:rsidRPr="00CF26F8" w:rsidRDefault="00CF26F8" w:rsidP="00CF26F8">
      <w:pPr>
        <w:pStyle w:val="ae"/>
        <w:widowControl/>
        <w:spacing w:after="0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 w:rsidRPr="00CF26F8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457E0D">
        <w:rPr>
          <w:rFonts w:ascii="Times New Roman" w:eastAsia="Arial" w:hAnsi="Times New Roman"/>
          <w:color w:val="000000"/>
          <w:sz w:val="28"/>
          <w:szCs w:val="28"/>
        </w:rPr>
        <w:t>Панинского</w:t>
      </w:r>
      <w:r w:rsidRPr="00CF26F8">
        <w:rPr>
          <w:rFonts w:ascii="Times New Roman" w:eastAsia="Arial" w:hAnsi="Times New Roman"/>
          <w:color w:val="000000"/>
          <w:sz w:val="28"/>
          <w:szCs w:val="28"/>
        </w:rPr>
        <w:t xml:space="preserve"> сельсовета</w:t>
      </w:r>
    </w:p>
    <w:p w:rsidR="00CF26F8" w:rsidRPr="00CF26F8" w:rsidRDefault="00CF26F8" w:rsidP="00CF26F8">
      <w:pPr>
        <w:pStyle w:val="ae"/>
        <w:widowControl/>
        <w:spacing w:after="0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 w:rsidRPr="00CF26F8">
        <w:rPr>
          <w:rFonts w:ascii="Times New Roman" w:eastAsia="Arial" w:hAnsi="Times New Roman"/>
          <w:color w:val="000000"/>
          <w:sz w:val="28"/>
          <w:szCs w:val="28"/>
        </w:rPr>
        <w:t>Медвенского района</w:t>
      </w:r>
    </w:p>
    <w:p w:rsidR="00CF26F8" w:rsidRPr="00CF26F8" w:rsidRDefault="00CF26F8" w:rsidP="00CF26F8">
      <w:pPr>
        <w:pStyle w:val="ae"/>
        <w:widowControl/>
        <w:spacing w:after="0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 w:rsidRPr="00CF26F8">
        <w:rPr>
          <w:rFonts w:ascii="Times New Roman" w:eastAsia="Arial" w:hAnsi="Times New Roman"/>
          <w:color w:val="000000"/>
          <w:sz w:val="28"/>
          <w:szCs w:val="28"/>
        </w:rPr>
        <w:t>№ ___ от _________</w:t>
      </w:r>
    </w:p>
    <w:p w:rsidR="00CF26F8" w:rsidRPr="00CF26F8" w:rsidRDefault="00CF26F8" w:rsidP="00CF26F8">
      <w:pPr>
        <w:pStyle w:val="ae"/>
        <w:widowControl/>
        <w:spacing w:after="0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CF26F8" w:rsidRPr="00CF26F8" w:rsidRDefault="00CF26F8" w:rsidP="00CF26F8">
      <w:pPr>
        <w:pStyle w:val="ae"/>
        <w:widowControl/>
        <w:spacing w:after="0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CF26F8" w:rsidRPr="00CF26F8" w:rsidRDefault="00CF26F8" w:rsidP="00CF26F8">
      <w:pPr>
        <w:pStyle w:val="ConsPlusTitle"/>
        <w:jc w:val="center"/>
      </w:pPr>
      <w:r w:rsidRPr="00CF26F8">
        <w:t>Правила</w:t>
      </w:r>
    </w:p>
    <w:p w:rsidR="00CF26F8" w:rsidRPr="00CF26F8" w:rsidRDefault="00CF26F8" w:rsidP="00CF26F8">
      <w:pPr>
        <w:pStyle w:val="ConsPlusTitle"/>
        <w:jc w:val="center"/>
      </w:pPr>
      <w:r w:rsidRPr="00CF26F8">
        <w:t xml:space="preserve"> осуществления ведомственного контроля в сфере закупок для обеспечения нужд муниципального образования «</w:t>
      </w:r>
      <w:r w:rsidR="00457E0D">
        <w:t>Панинский</w:t>
      </w:r>
      <w:r w:rsidRPr="00CF26F8">
        <w:t xml:space="preserve"> сельсовет» Медвенского района Курской области </w:t>
      </w:r>
    </w:p>
    <w:p w:rsidR="00CF26F8" w:rsidRPr="00CF26F8" w:rsidRDefault="00CF26F8" w:rsidP="00CF2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F26F8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осуществления Администрацией </w:t>
      </w:r>
      <w:r w:rsidR="00457E0D">
        <w:rPr>
          <w:rFonts w:ascii="Times New Roman" w:hAnsi="Times New Roman" w:cs="Times New Roman"/>
          <w:sz w:val="28"/>
          <w:szCs w:val="28"/>
        </w:rPr>
        <w:t>Панинского</w:t>
      </w:r>
      <w:r w:rsidRPr="00CF26F8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Курской области (далее - орган ведомственного контроля) ведомственного контроля в сфере закупок товаров, работ, услуг для обеспечения нужд муниципального образования «</w:t>
      </w:r>
      <w:r w:rsidR="00457E0D">
        <w:rPr>
          <w:rFonts w:ascii="Times New Roman" w:hAnsi="Times New Roman" w:cs="Times New Roman"/>
          <w:sz w:val="28"/>
          <w:szCs w:val="28"/>
        </w:rPr>
        <w:t>Панинский</w:t>
      </w:r>
      <w:r w:rsidRPr="00CF26F8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 (далее</w:t>
      </w:r>
      <w:proofErr w:type="gramEnd"/>
      <w:r w:rsidRPr="00CF26F8">
        <w:rPr>
          <w:rFonts w:ascii="Times New Roman" w:hAnsi="Times New Roman" w:cs="Times New Roman"/>
          <w:sz w:val="28"/>
          <w:szCs w:val="28"/>
        </w:rPr>
        <w:t xml:space="preserve"> - законодательство Российской Федерации о контрактной системе в сфере закупок) в отношении подведомственных заказчиков (далее - заказчик).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2. Предметом ведомственного контроля является соблюдение заказчиками, в том числе их контрактными службами, контрактными управляющими, комиссиями по осуществлению закупок законодательства Российской Федерации о контрактной системе в сфере закупок.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3.</w:t>
      </w:r>
      <w:bookmarkStart w:id="2" w:name="P58"/>
      <w:bookmarkEnd w:id="2"/>
      <w:r w:rsidRPr="00CF26F8">
        <w:rPr>
          <w:rFonts w:ascii="Times New Roman" w:hAnsi="Times New Roman" w:cs="Times New Roman"/>
          <w:sz w:val="28"/>
          <w:szCs w:val="28"/>
        </w:rPr>
        <w:t xml:space="preserve"> При осуществлении ведомственного контроля орган ведомственного контроля осуществляет проверку соблюдения законодательства Российской Федерации о контрактной системе в сфере закупок, в том числе: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б) соблюдения требований к обоснованию закупок и обоснованности закупок;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в) соблюдения требований о нормировании в сфере закупок;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г) соблюдения требований к обоснованию начальной (максимальной) цены контракта, в том числе заключаемого с единственным поставщиком (подрядчиком, исполнителем);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6F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F26F8">
        <w:rPr>
          <w:rFonts w:ascii="Times New Roman" w:hAnsi="Times New Roman" w:cs="Times New Roman"/>
          <w:sz w:val="28"/>
          <w:szCs w:val="28"/>
        </w:rPr>
        <w:t>) соответствия информации об объеме финансового обеспечения для осуществления закупок, утвержденном и доведенном до сведения заказчика;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в планах-графиках;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lastRenderedPageBreak/>
        <w:t>в протоколах определения поставщиков (подрядчиков, исполнителей) - информации, содержащейся в документации о закупках;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в условиях проектов контрактов, направленных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в реестре контрактов, заключенных заказчиками, - условиям контрактов;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6F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F26F8">
        <w:rPr>
          <w:rFonts w:ascii="Times New Roman" w:hAnsi="Times New Roman" w:cs="Times New Roman"/>
          <w:sz w:val="28"/>
          <w:szCs w:val="28"/>
        </w:rPr>
        <w:t>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и) соблюдения требований по определению поставщика (подрядчика, исполнителя);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при осуществлении закупки у единственного поставщика (подрядчика, исполнителя);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м) соответствия поставленного товара, выполненной работы или оказанной услуги по количеству, качеству и иным характеристикам условиям контракта;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6F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F26F8">
        <w:rPr>
          <w:rFonts w:ascii="Times New Roman" w:hAnsi="Times New Roman" w:cs="Times New Roman"/>
          <w:sz w:val="28"/>
          <w:szCs w:val="28"/>
        </w:rPr>
        <w:t>) своевременности, полноты и достоверности отражения в документах учета поставленного товара, результата выполненной работы или оказанной услуги;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о) соответствия использования поставленного товара, результата выполненной работы или оказанной услуги целям закупки.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 xml:space="preserve">4. Ведомственный контроль осуществляется в соответствии с регламентом, утвержденным Администрацией </w:t>
      </w:r>
      <w:r w:rsidR="00457E0D">
        <w:rPr>
          <w:rFonts w:ascii="Times New Roman" w:hAnsi="Times New Roman" w:cs="Times New Roman"/>
          <w:sz w:val="28"/>
          <w:szCs w:val="28"/>
        </w:rPr>
        <w:t>Панинского</w:t>
      </w:r>
      <w:r w:rsidRPr="00CF26F8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 xml:space="preserve">6. Ведомственный контроль осуществляется путем проведения выездных или </w:t>
      </w:r>
      <w:proofErr w:type="gramStart"/>
      <w:r w:rsidRPr="00CF26F8">
        <w:rPr>
          <w:rFonts w:ascii="Times New Roman" w:hAnsi="Times New Roman" w:cs="Times New Roman"/>
          <w:sz w:val="28"/>
          <w:szCs w:val="28"/>
        </w:rPr>
        <w:t>документарных</w:t>
      </w:r>
      <w:proofErr w:type="gramEnd"/>
      <w:r w:rsidRPr="00CF26F8">
        <w:rPr>
          <w:rFonts w:ascii="Times New Roman" w:hAnsi="Times New Roman" w:cs="Times New Roman"/>
          <w:sz w:val="28"/>
          <w:szCs w:val="28"/>
        </w:rPr>
        <w:t xml:space="preserve"> мероприятий ведомственного контроля.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r w:rsidRPr="00CF26F8">
        <w:rPr>
          <w:rFonts w:ascii="Times New Roman" w:hAnsi="Times New Roman" w:cs="Times New Roman"/>
          <w:sz w:val="28"/>
          <w:szCs w:val="28"/>
        </w:rPr>
        <w:t>7.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 xml:space="preserve">8. Выездные и документарные мероприятия ведомственного контроля проводятся по поручению, распоряжению Главы </w:t>
      </w:r>
      <w:r w:rsidR="00457E0D">
        <w:rPr>
          <w:rFonts w:ascii="Times New Roman" w:hAnsi="Times New Roman" w:cs="Times New Roman"/>
          <w:sz w:val="28"/>
          <w:szCs w:val="28"/>
        </w:rPr>
        <w:t>Панинского</w:t>
      </w:r>
      <w:r w:rsidRPr="00CF26F8">
        <w:rPr>
          <w:rFonts w:ascii="Times New Roman" w:hAnsi="Times New Roman" w:cs="Times New Roman"/>
          <w:sz w:val="28"/>
          <w:szCs w:val="28"/>
        </w:rPr>
        <w:t xml:space="preserve"> сельсовета или уполномоченного им лица в соответствии с утвержденным регламентом </w:t>
      </w:r>
      <w:proofErr w:type="gramStart"/>
      <w:r w:rsidRPr="00CF26F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26F8">
        <w:rPr>
          <w:rFonts w:ascii="Times New Roman" w:hAnsi="Times New Roman" w:cs="Times New Roman"/>
          <w:sz w:val="28"/>
          <w:szCs w:val="28"/>
        </w:rPr>
        <w:t xml:space="preserve"> учетом требований законодательства Российской Федерации о защите государственной тайны.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lastRenderedPageBreak/>
        <w:t>9. Орган ведомственного контроля уведомляет заказчика о проведении мероприятия ведомственного контроля путем направления в его адрес уведомления в бумажной или электронной форме не менее чем за 1 день до начала его проведения.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10. Уведомление должно содержать информацию о субъекте проверки, назначении и характере мероприятия ведомственного контроля, требованиях к его обеспечению, в том числе: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а) наименование заказчика, которому адресовано уведомление;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в) вид мероприятия ведомственного контроля (выездное или документарное);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г) дату начала и дату окончания проведения мероприятия ведомственного контроля;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6F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F26F8">
        <w:rPr>
          <w:rFonts w:ascii="Times New Roman" w:hAnsi="Times New Roman" w:cs="Times New Roman"/>
          <w:sz w:val="28"/>
          <w:szCs w:val="28"/>
        </w:rPr>
        <w:t>) перечень должностных лиц, уполномоченных на осуществление мероприятия ведомственного контроля;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е) запрос о представлении документов и прочей информации, необходимой для проведения мероприятия ведомственного контроля;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ж) информацию о необходимости обеспечения условий для проведения выездных мероприятий, предоставлении помещения для работы, сре</w:t>
      </w:r>
      <w:proofErr w:type="gramStart"/>
      <w:r w:rsidRPr="00CF26F8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CF26F8">
        <w:rPr>
          <w:rFonts w:ascii="Times New Roman" w:hAnsi="Times New Roman" w:cs="Times New Roman"/>
          <w:sz w:val="28"/>
          <w:szCs w:val="28"/>
        </w:rPr>
        <w:t>язи и прочего материального обеспечения для проведения контрольного мероприятия.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11. Срок проведения мероприятия ведомственного контроля не может превышать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а) в случае осуществления выездного мероприятия ведомственного контроля на беспрепятственный доступ на территорию, в помещения, в необходимых случаях на фотосъемку, видеозапись, копирование документов при предъявлении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8"/>
      <w:bookmarkEnd w:id="4"/>
      <w:r w:rsidRPr="00CF26F8">
        <w:rPr>
          <w:rFonts w:ascii="Times New Roman" w:hAnsi="Times New Roman" w:cs="Times New Roman"/>
          <w:sz w:val="28"/>
          <w:szCs w:val="28"/>
        </w:rPr>
        <w:t xml:space="preserve">13.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</w:t>
      </w:r>
      <w:r w:rsidRPr="00CF26F8">
        <w:rPr>
          <w:rFonts w:ascii="Times New Roman" w:hAnsi="Times New Roman" w:cs="Times New Roman"/>
          <w:sz w:val="28"/>
          <w:szCs w:val="28"/>
        </w:rPr>
        <w:lastRenderedPageBreak/>
        <w:t>ведомственного контроля, и представляется руководителю органа ведомственного контроля или уполномоченному им лицу.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При выявлении нарушений по результатам мероприятия ведомственного контроля уполномоченными на его проведение должностными лицами в соответствии с регламентом, разрабатывается и утверждается план устранения выявленных нарушений.</w:t>
      </w:r>
    </w:p>
    <w:p w:rsidR="00CF26F8" w:rsidRPr="00CF26F8" w:rsidRDefault="00CF26F8" w:rsidP="00CF26F8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CF26F8">
        <w:rPr>
          <w:rFonts w:ascii="Times New Roman" w:hAnsi="Times New Roman" w:cs="Times New Roman"/>
          <w:sz w:val="28"/>
          <w:szCs w:val="28"/>
        </w:rPr>
        <w:t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  <w:proofErr w:type="gramEnd"/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 xml:space="preserve">15. Материалы по результатам мероприятий ведомственного контроля, в том числе план устранения выявленных нарушений, указанный в </w:t>
      </w:r>
      <w:hyperlink w:anchor="P78" w:history="1">
        <w:r w:rsidRPr="00CF26F8">
          <w:rPr>
            <w:rStyle w:val="ab"/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CF26F8">
        <w:rPr>
          <w:rFonts w:ascii="Times New Roman" w:hAnsi="Times New Roman" w:cs="Times New Roman"/>
          <w:sz w:val="28"/>
          <w:szCs w:val="28"/>
        </w:rPr>
        <w:t xml:space="preserve"> настоящих Правил,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CF26F8" w:rsidRPr="00CF26F8" w:rsidRDefault="00CF26F8" w:rsidP="00CF26F8">
      <w:pPr>
        <w:rPr>
          <w:rFonts w:ascii="Times New Roman" w:hAnsi="Times New Roman" w:cs="Times New Roman"/>
          <w:sz w:val="28"/>
          <w:szCs w:val="28"/>
        </w:rPr>
      </w:pPr>
    </w:p>
    <w:p w:rsidR="00F67078" w:rsidRPr="00CF26F8" w:rsidRDefault="00F67078" w:rsidP="00C33287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67078" w:rsidRPr="00CF26F8" w:rsidSect="00DE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3287"/>
    <w:rsid w:val="00083A7E"/>
    <w:rsid w:val="002015FD"/>
    <w:rsid w:val="00321BA0"/>
    <w:rsid w:val="003C087F"/>
    <w:rsid w:val="004404DE"/>
    <w:rsid w:val="00457E0D"/>
    <w:rsid w:val="004A348D"/>
    <w:rsid w:val="004B5C4F"/>
    <w:rsid w:val="00624AB5"/>
    <w:rsid w:val="007E3CFD"/>
    <w:rsid w:val="0095056A"/>
    <w:rsid w:val="00B63C7D"/>
    <w:rsid w:val="00BB06C0"/>
    <w:rsid w:val="00C33287"/>
    <w:rsid w:val="00CB3563"/>
    <w:rsid w:val="00CF26F8"/>
    <w:rsid w:val="00D00C11"/>
    <w:rsid w:val="00D47434"/>
    <w:rsid w:val="00DE662A"/>
    <w:rsid w:val="00E25AA3"/>
    <w:rsid w:val="00F67078"/>
    <w:rsid w:val="00FB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2A"/>
  </w:style>
  <w:style w:type="paragraph" w:styleId="1">
    <w:name w:val="heading 1"/>
    <w:basedOn w:val="a"/>
    <w:next w:val="a"/>
    <w:link w:val="10"/>
    <w:qFormat/>
    <w:rsid w:val="00C332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328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A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287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C3328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Содержимое таблицы"/>
    <w:basedOn w:val="a"/>
    <w:rsid w:val="00C3328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ConsPlusNonformat">
    <w:name w:val="ConsPlusNonformat"/>
    <w:rsid w:val="00C332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Title"/>
    <w:basedOn w:val="a"/>
    <w:link w:val="a5"/>
    <w:qFormat/>
    <w:rsid w:val="00C332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C3328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332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332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footer"/>
    <w:basedOn w:val="a"/>
    <w:link w:val="a7"/>
    <w:rsid w:val="00C332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C3328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C332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C33287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C33287"/>
  </w:style>
  <w:style w:type="paragraph" w:customStyle="1" w:styleId="TimesNewRoman14">
    <w:name w:val="Times New Roman 14 пт"/>
    <w:link w:val="TimesNewRoman140"/>
    <w:rsid w:val="00C33287"/>
    <w:pPr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TimesNewRoman140">
    <w:name w:val="Times New Roman 14 пт Знак"/>
    <w:basedOn w:val="a0"/>
    <w:link w:val="TimesNewRoman14"/>
    <w:rsid w:val="00C33287"/>
    <w:rPr>
      <w:rFonts w:ascii="Times New Roman" w:eastAsia="Times New Roman" w:hAnsi="Times New Roman" w:cs="Arial"/>
      <w:sz w:val="28"/>
      <w:szCs w:val="20"/>
    </w:rPr>
  </w:style>
  <w:style w:type="character" w:styleId="ab">
    <w:name w:val="Hyperlink"/>
    <w:basedOn w:val="a0"/>
    <w:rsid w:val="00C33287"/>
    <w:rPr>
      <w:color w:val="0000FF"/>
      <w:u w:val="single"/>
    </w:rPr>
  </w:style>
  <w:style w:type="paragraph" w:customStyle="1" w:styleId="FR1">
    <w:name w:val="FR1"/>
    <w:rsid w:val="00C33287"/>
    <w:pPr>
      <w:widowControl w:val="0"/>
      <w:suppressAutoHyphens/>
      <w:spacing w:before="60" w:after="0" w:line="420" w:lineRule="auto"/>
      <w:ind w:left="560" w:right="1200"/>
      <w:jc w:val="center"/>
    </w:pPr>
    <w:rPr>
      <w:rFonts w:ascii="Times New Roman" w:eastAsia="Times New Roman" w:hAnsi="Times New Roman" w:cs="Times New Roman"/>
      <w:b/>
      <w:sz w:val="40"/>
      <w:szCs w:val="20"/>
      <w:lang w:eastAsia="en-US"/>
    </w:rPr>
  </w:style>
  <w:style w:type="paragraph" w:styleId="ac">
    <w:name w:val="No Spacing"/>
    <w:qFormat/>
    <w:rsid w:val="00C33287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C3328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24A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ody Text"/>
    <w:basedOn w:val="a"/>
    <w:link w:val="af"/>
    <w:rsid w:val="00624AB5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624AB5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21">
    <w:name w:val="Основной текст (2)_"/>
    <w:basedOn w:val="a0"/>
    <w:rsid w:val="00D00C11"/>
    <w:rPr>
      <w:kern w:val="1"/>
      <w:sz w:val="28"/>
      <w:szCs w:val="28"/>
      <w:lang w:val="ru-RU" w:eastAsia="ar-SA" w:bidi="ar-SA"/>
    </w:rPr>
  </w:style>
  <w:style w:type="character" w:styleId="af0">
    <w:name w:val="Strong"/>
    <w:qFormat/>
    <w:rsid w:val="00D00C11"/>
    <w:rPr>
      <w:b/>
      <w:bCs/>
    </w:rPr>
  </w:style>
  <w:style w:type="paragraph" w:customStyle="1" w:styleId="ConsPlusDocList">
    <w:name w:val="  ConsPlusDocList"/>
    <w:next w:val="a"/>
    <w:rsid w:val="00D00C1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Normal0">
    <w:name w:val="  ConsPlusNormal"/>
    <w:rsid w:val="00D00C1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22">
    <w:name w:val="Основной текст (2)"/>
    <w:basedOn w:val="a"/>
    <w:rsid w:val="00D00C11"/>
    <w:pPr>
      <w:widowControl w:val="0"/>
      <w:shd w:val="clear" w:color="auto" w:fill="FFFFFF"/>
      <w:overflowPunct w:val="0"/>
      <w:spacing w:before="240" w:after="0" w:line="322" w:lineRule="exact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210">
    <w:name w:val="Основной текст (2)1"/>
    <w:basedOn w:val="a"/>
    <w:rsid w:val="00D00C11"/>
    <w:pPr>
      <w:widowControl w:val="0"/>
      <w:shd w:val="clear" w:color="auto" w:fill="FFFFFF"/>
      <w:spacing w:after="540" w:line="274" w:lineRule="exact"/>
    </w:pPr>
    <w:rPr>
      <w:rFonts w:ascii="Arial" w:eastAsia="Arial Unicode MS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3446">
                  <w:marLeft w:val="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1445">
                      <w:marLeft w:val="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C845C1C2F0B97A7FD659C54A7C3786871A764A8DAA859949CED95EF6A01D5BDB5161461942DDD3ET02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Амосовского сельсовета</Company>
  <LinksUpToDate>false</LinksUpToDate>
  <CharactersWithSpaces>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-=-</dc:creator>
  <cp:lastModifiedBy>Андимистрация Панино</cp:lastModifiedBy>
  <cp:revision>2</cp:revision>
  <dcterms:created xsi:type="dcterms:W3CDTF">2020-02-10T08:24:00Z</dcterms:created>
  <dcterms:modified xsi:type="dcterms:W3CDTF">2020-02-10T08:24:00Z</dcterms:modified>
</cp:coreProperties>
</file>