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CC" w:rsidRDefault="006468CC" w:rsidP="006468CC">
      <w:pPr>
        <w:pStyle w:val="Standard"/>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СОБРАНИЕ ДЕПУТАТОВ</w:t>
      </w:r>
    </w:p>
    <w:p w:rsidR="006468CC" w:rsidRDefault="00832D0A" w:rsidP="006468CC">
      <w:pPr>
        <w:pStyle w:val="Standard"/>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ПАНИ</w:t>
      </w:r>
      <w:r w:rsidR="006468CC">
        <w:rPr>
          <w:rFonts w:ascii="Times New Roman" w:eastAsia="Times New Roman" w:hAnsi="Times New Roman" w:cs="Times New Roman"/>
          <w:b/>
          <w:sz w:val="36"/>
          <w:szCs w:val="36"/>
        </w:rPr>
        <w:t>НСКОГО СЕЛЬСОВЕТА</w:t>
      </w:r>
    </w:p>
    <w:p w:rsidR="006468CC" w:rsidRDefault="006468CC" w:rsidP="006468CC">
      <w:pPr>
        <w:pStyle w:val="Standard"/>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МЕДВЕНСКОГО РАЙОНА КУРСКОЙ ОБЛАСТИ</w:t>
      </w:r>
    </w:p>
    <w:p w:rsidR="006468CC" w:rsidRDefault="006468CC" w:rsidP="006468CC">
      <w:pPr>
        <w:pStyle w:val="Standard"/>
        <w:spacing w:after="0" w:line="240" w:lineRule="auto"/>
        <w:jc w:val="center"/>
        <w:rPr>
          <w:rFonts w:ascii="Times New Roman" w:eastAsia="Times New Roman" w:hAnsi="Times New Roman" w:cs="Times New Roman"/>
          <w:b/>
          <w:sz w:val="36"/>
          <w:szCs w:val="36"/>
        </w:rPr>
      </w:pPr>
    </w:p>
    <w:p w:rsidR="006468CC" w:rsidRDefault="006468CC" w:rsidP="006468CC">
      <w:pPr>
        <w:pStyle w:val="Standard"/>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РЕШЕНИЕ</w:t>
      </w:r>
    </w:p>
    <w:p w:rsidR="006468CC" w:rsidRDefault="006468CC" w:rsidP="006468CC">
      <w:pPr>
        <w:pStyle w:val="Standard"/>
        <w:spacing w:after="0" w:line="240" w:lineRule="auto"/>
        <w:jc w:val="center"/>
        <w:rPr>
          <w:rFonts w:ascii="Times New Roman" w:eastAsia="Times New Roman" w:hAnsi="Times New Roman" w:cs="Times New Roman"/>
          <w:b/>
          <w:sz w:val="36"/>
          <w:szCs w:val="36"/>
        </w:rPr>
      </w:pPr>
    </w:p>
    <w:p w:rsidR="006468CC" w:rsidRDefault="006468CC" w:rsidP="006468CC">
      <w:pPr>
        <w:pStyle w:val="Standard"/>
        <w:spacing w:after="0" w:line="240" w:lineRule="auto"/>
        <w:ind w:right="3684"/>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от «__»________ 2017 года                      № _____</w:t>
      </w:r>
    </w:p>
    <w:p w:rsidR="006468CC" w:rsidRDefault="006468CC" w:rsidP="006468CC">
      <w:pPr>
        <w:pStyle w:val="Standard"/>
        <w:spacing w:after="0" w:line="240" w:lineRule="auto"/>
        <w:ind w:right="3685"/>
        <w:jc w:val="both"/>
        <w:rPr>
          <w:rFonts w:ascii="Times New Roman" w:eastAsia="Times New Roman" w:hAnsi="Times New Roman" w:cs="Times New Roman"/>
          <w:b/>
          <w:iCs/>
          <w:sz w:val="24"/>
          <w:szCs w:val="24"/>
        </w:rPr>
      </w:pPr>
    </w:p>
    <w:p w:rsidR="006468CC" w:rsidRDefault="006468CC" w:rsidP="006468CC">
      <w:pPr>
        <w:pStyle w:val="Standard"/>
        <w:spacing w:after="0" w:line="240" w:lineRule="auto"/>
        <w:ind w:right="3685"/>
        <w:jc w:val="both"/>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Об утверждении Положения о правовых актах, приним</w:t>
      </w:r>
      <w:r w:rsidR="00832D0A">
        <w:rPr>
          <w:rFonts w:ascii="Times New Roman" w:eastAsia="Times New Roman" w:hAnsi="Times New Roman" w:cs="Times New Roman"/>
          <w:b/>
          <w:iCs/>
          <w:sz w:val="26"/>
          <w:szCs w:val="26"/>
        </w:rPr>
        <w:t>аемых Собранием депутатов Панинского</w:t>
      </w:r>
      <w:r>
        <w:rPr>
          <w:rFonts w:ascii="Times New Roman" w:eastAsia="Times New Roman" w:hAnsi="Times New Roman" w:cs="Times New Roman"/>
          <w:b/>
          <w:iCs/>
          <w:sz w:val="26"/>
          <w:szCs w:val="26"/>
        </w:rPr>
        <w:t xml:space="preserve"> сельсовета Медвенского района</w:t>
      </w:r>
    </w:p>
    <w:p w:rsidR="006468CC" w:rsidRDefault="006468CC" w:rsidP="006468CC">
      <w:pPr>
        <w:pStyle w:val="Standard"/>
        <w:spacing w:after="0" w:line="240" w:lineRule="auto"/>
        <w:ind w:right="3685"/>
        <w:jc w:val="both"/>
        <w:rPr>
          <w:rFonts w:ascii="Times New Roman" w:eastAsia="Times New Roman" w:hAnsi="Times New Roman" w:cs="Times New Roman"/>
          <w:b/>
          <w:sz w:val="24"/>
          <w:szCs w:val="24"/>
        </w:rPr>
      </w:pPr>
    </w:p>
    <w:p w:rsidR="006468CC" w:rsidRDefault="006468CC" w:rsidP="006468CC">
      <w:pPr>
        <w:pStyle w:val="Standard"/>
        <w:spacing w:after="0" w:line="240" w:lineRule="auto"/>
        <w:ind w:right="3685"/>
        <w:jc w:val="both"/>
        <w:rPr>
          <w:rFonts w:ascii="Times New Roman" w:eastAsia="Times New Roman" w:hAnsi="Times New Roman" w:cs="Times New Roman"/>
          <w:b/>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С целью обеспечения высокого качества нормативных правовых актов, принимаемых Собранием депутатов </w:t>
      </w:r>
      <w:r w:rsidR="00832D0A">
        <w:rPr>
          <w:rFonts w:ascii="Times New Roman" w:eastAsia="Times New Roman" w:hAnsi="Times New Roman" w:cs="Times New Roman"/>
          <w:iCs/>
          <w:sz w:val="28"/>
          <w:szCs w:val="28"/>
        </w:rPr>
        <w:t>Панинского</w:t>
      </w:r>
      <w:r>
        <w:rPr>
          <w:rFonts w:ascii="Times New Roman" w:eastAsia="Times New Roman" w:hAnsi="Times New Roman" w:cs="Times New Roman"/>
          <w:iCs/>
          <w:sz w:val="28"/>
          <w:szCs w:val="28"/>
        </w:rPr>
        <w:t xml:space="preserve"> сельсовета Медвенского района Курской области путем соблюдения единообразия в оформлении нормативных правовых актов и использовании средств, правил и приемов правотворческой техники, Собрание депутатов </w:t>
      </w:r>
      <w:r w:rsidR="00832D0A">
        <w:rPr>
          <w:rFonts w:ascii="Times New Roman" w:eastAsia="Times New Roman" w:hAnsi="Times New Roman" w:cs="Times New Roman"/>
          <w:iCs/>
          <w:sz w:val="28"/>
          <w:szCs w:val="28"/>
        </w:rPr>
        <w:t>Панинского</w:t>
      </w:r>
      <w:r>
        <w:rPr>
          <w:rFonts w:ascii="Times New Roman" w:eastAsia="Times New Roman" w:hAnsi="Times New Roman" w:cs="Times New Roman"/>
          <w:iCs/>
          <w:sz w:val="28"/>
          <w:szCs w:val="28"/>
        </w:rPr>
        <w:t xml:space="preserve"> сельсовета Медвенского района  РЕШИЛО:</w:t>
      </w:r>
    </w:p>
    <w:p w:rsidR="006468CC" w:rsidRDefault="006468CC" w:rsidP="006468CC">
      <w:pPr>
        <w:pStyle w:val="Standard"/>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1.Утвердить прилагаемое Положение о правовых актах, принимаемых Собранием депутатов </w:t>
      </w:r>
      <w:r w:rsidR="00832D0A">
        <w:rPr>
          <w:rFonts w:ascii="Times New Roman" w:eastAsia="Times New Roman" w:hAnsi="Times New Roman" w:cs="Times New Roman"/>
          <w:iCs/>
          <w:sz w:val="28"/>
          <w:szCs w:val="28"/>
        </w:rPr>
        <w:t>Панинского</w:t>
      </w:r>
      <w:r>
        <w:rPr>
          <w:rFonts w:ascii="Times New Roman" w:eastAsia="Times New Roman" w:hAnsi="Times New Roman" w:cs="Times New Roman"/>
          <w:iCs/>
          <w:sz w:val="28"/>
          <w:szCs w:val="28"/>
        </w:rPr>
        <w:t xml:space="preserve"> сельсовета Медвенского района.</w:t>
      </w:r>
    </w:p>
    <w:p w:rsidR="006468CC" w:rsidRDefault="006468CC" w:rsidP="006468CC">
      <w:pPr>
        <w:pStyle w:val="Standard"/>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 Обнародовать настоящее решением на официальном сайте муниципального образования «</w:t>
      </w:r>
      <w:r w:rsidR="00832D0A">
        <w:rPr>
          <w:rFonts w:ascii="Times New Roman" w:eastAsia="Times New Roman" w:hAnsi="Times New Roman" w:cs="Times New Roman"/>
          <w:iCs/>
          <w:sz w:val="28"/>
          <w:szCs w:val="28"/>
        </w:rPr>
        <w:t>Панинский</w:t>
      </w:r>
      <w:r>
        <w:rPr>
          <w:rFonts w:ascii="Times New Roman" w:eastAsia="Times New Roman" w:hAnsi="Times New Roman" w:cs="Times New Roman"/>
          <w:iCs/>
          <w:sz w:val="28"/>
          <w:szCs w:val="28"/>
        </w:rPr>
        <w:t xml:space="preserve"> сельсовет» Медвенского района Курской области в сети «Интернет».</w:t>
      </w:r>
    </w:p>
    <w:p w:rsidR="006468CC" w:rsidRDefault="006468CC" w:rsidP="006468CC">
      <w:pPr>
        <w:pStyle w:val="Standard"/>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 Настоящее решение вступает в силу со дня его официального обнародования.</w:t>
      </w:r>
    </w:p>
    <w:p w:rsidR="006468CC" w:rsidRDefault="006468CC" w:rsidP="006468CC">
      <w:pPr>
        <w:pStyle w:val="Standard"/>
        <w:spacing w:after="0" w:line="240" w:lineRule="auto"/>
        <w:jc w:val="both"/>
        <w:rPr>
          <w:rFonts w:ascii="Times New Roman" w:eastAsia="Times New Roman" w:hAnsi="Times New Roman" w:cs="Times New Roman"/>
          <w:sz w:val="28"/>
          <w:szCs w:val="28"/>
        </w:rPr>
      </w:pPr>
    </w:p>
    <w:p w:rsidR="006468CC" w:rsidRDefault="006468CC" w:rsidP="006468CC">
      <w:pPr>
        <w:pStyle w:val="Standard"/>
        <w:spacing w:after="0" w:line="240" w:lineRule="auto"/>
        <w:jc w:val="both"/>
        <w:rPr>
          <w:rFonts w:ascii="Times New Roman" w:eastAsia="Times New Roman" w:hAnsi="Times New Roman" w:cs="Times New Roman"/>
          <w:sz w:val="28"/>
          <w:szCs w:val="28"/>
        </w:rPr>
      </w:pPr>
    </w:p>
    <w:p w:rsidR="006468CC" w:rsidRDefault="006468CC" w:rsidP="006468CC">
      <w:pPr>
        <w:pStyle w:val="Standard"/>
        <w:spacing w:after="0" w:line="240" w:lineRule="auto"/>
        <w:jc w:val="both"/>
        <w:rPr>
          <w:rFonts w:ascii="Times New Roman" w:eastAsia="Times New Roman" w:hAnsi="Times New Roman" w:cs="Times New Roman"/>
          <w:sz w:val="28"/>
          <w:szCs w:val="28"/>
        </w:rPr>
      </w:pPr>
    </w:p>
    <w:p w:rsidR="006468CC" w:rsidRDefault="006468CC" w:rsidP="006468CC">
      <w:pPr>
        <w:pStyle w:val="Standard"/>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Глава </w:t>
      </w:r>
      <w:r w:rsidR="00832D0A">
        <w:rPr>
          <w:rFonts w:ascii="Times New Roman" w:eastAsia="Times New Roman" w:hAnsi="Times New Roman" w:cs="Times New Roman"/>
          <w:iCs/>
          <w:sz w:val="28"/>
          <w:szCs w:val="28"/>
        </w:rPr>
        <w:t>Панинского</w:t>
      </w:r>
      <w:r>
        <w:rPr>
          <w:rFonts w:ascii="Times New Roman" w:eastAsia="Times New Roman" w:hAnsi="Times New Roman" w:cs="Times New Roman"/>
          <w:iCs/>
          <w:sz w:val="28"/>
          <w:szCs w:val="28"/>
        </w:rPr>
        <w:t xml:space="preserve"> сельсовета</w:t>
      </w:r>
    </w:p>
    <w:p w:rsidR="006468CC" w:rsidRDefault="006468CC" w:rsidP="006468CC">
      <w:pPr>
        <w:pStyle w:val="Standard"/>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Медвенского района                                                                      </w:t>
      </w:r>
      <w:r w:rsidR="00832D0A">
        <w:rPr>
          <w:rFonts w:ascii="Times New Roman" w:eastAsia="Times New Roman" w:hAnsi="Times New Roman" w:cs="Times New Roman"/>
          <w:iCs/>
          <w:sz w:val="28"/>
          <w:szCs w:val="28"/>
        </w:rPr>
        <w:t>Н.В. Епишев</w:t>
      </w:r>
    </w:p>
    <w:p w:rsidR="006468CC" w:rsidRDefault="006468CC" w:rsidP="006468CC">
      <w:pPr>
        <w:pStyle w:val="Standard"/>
        <w:spacing w:after="0" w:line="240" w:lineRule="auto"/>
        <w:jc w:val="both"/>
        <w:rPr>
          <w:rFonts w:ascii="Times New Roman" w:eastAsia="Times New Roman" w:hAnsi="Times New Roman" w:cs="Times New Roman"/>
          <w:iCs/>
          <w:sz w:val="28"/>
          <w:szCs w:val="28"/>
        </w:rPr>
      </w:pPr>
    </w:p>
    <w:p w:rsidR="006468CC" w:rsidRDefault="006468CC" w:rsidP="006468CC">
      <w:pPr>
        <w:pStyle w:val="Standard"/>
        <w:spacing w:after="0" w:line="240" w:lineRule="auto"/>
        <w:jc w:val="both"/>
        <w:rPr>
          <w:rFonts w:ascii="Times New Roman" w:eastAsia="Times New Roman" w:hAnsi="Times New Roman" w:cs="Times New Roman"/>
          <w:iCs/>
          <w:sz w:val="28"/>
          <w:szCs w:val="28"/>
        </w:rPr>
      </w:pPr>
    </w:p>
    <w:p w:rsidR="006468CC" w:rsidRDefault="006468CC" w:rsidP="006468CC">
      <w:pPr>
        <w:pStyle w:val="Standard"/>
        <w:spacing w:after="0" w:line="240" w:lineRule="auto"/>
        <w:jc w:val="both"/>
        <w:rPr>
          <w:rFonts w:ascii="Times New Roman" w:eastAsia="Times New Roman" w:hAnsi="Times New Roman" w:cs="Times New Roman"/>
          <w:iCs/>
          <w:sz w:val="28"/>
          <w:szCs w:val="28"/>
        </w:rPr>
      </w:pPr>
    </w:p>
    <w:p w:rsidR="006468CC" w:rsidRDefault="006468CC" w:rsidP="006468CC">
      <w:pPr>
        <w:pStyle w:val="Standard"/>
        <w:spacing w:after="0" w:line="240" w:lineRule="auto"/>
        <w:jc w:val="both"/>
        <w:rPr>
          <w:rFonts w:ascii="Times New Roman" w:eastAsia="Times New Roman" w:hAnsi="Times New Roman" w:cs="Times New Roman"/>
          <w:iCs/>
          <w:sz w:val="28"/>
          <w:szCs w:val="28"/>
        </w:rPr>
      </w:pPr>
    </w:p>
    <w:p w:rsidR="006468CC" w:rsidRDefault="006468CC" w:rsidP="006468CC">
      <w:pPr>
        <w:pStyle w:val="Standard"/>
        <w:spacing w:after="0" w:line="240" w:lineRule="auto"/>
        <w:jc w:val="both"/>
        <w:rPr>
          <w:rFonts w:ascii="Times New Roman" w:eastAsia="Times New Roman" w:hAnsi="Times New Roman" w:cs="Times New Roman"/>
          <w:iCs/>
          <w:sz w:val="28"/>
          <w:szCs w:val="28"/>
        </w:rPr>
      </w:pPr>
    </w:p>
    <w:p w:rsidR="006468CC" w:rsidRDefault="006468CC" w:rsidP="006468CC">
      <w:pPr>
        <w:pStyle w:val="Standard"/>
        <w:spacing w:after="0" w:line="240" w:lineRule="auto"/>
        <w:jc w:val="both"/>
        <w:rPr>
          <w:rFonts w:ascii="Times New Roman" w:eastAsia="Times New Roman" w:hAnsi="Times New Roman" w:cs="Times New Roman"/>
          <w:iCs/>
          <w:sz w:val="28"/>
          <w:szCs w:val="28"/>
        </w:rPr>
      </w:pPr>
    </w:p>
    <w:p w:rsidR="006468CC" w:rsidRDefault="006468CC" w:rsidP="006468CC">
      <w:pPr>
        <w:pStyle w:val="Standard"/>
        <w:spacing w:after="0" w:line="240" w:lineRule="auto"/>
        <w:jc w:val="both"/>
        <w:rPr>
          <w:rFonts w:ascii="Times New Roman" w:eastAsia="Times New Roman" w:hAnsi="Times New Roman" w:cs="Times New Roman"/>
          <w:iCs/>
          <w:sz w:val="28"/>
          <w:szCs w:val="28"/>
        </w:rPr>
      </w:pPr>
    </w:p>
    <w:p w:rsidR="006468CC" w:rsidRDefault="006468CC" w:rsidP="006468CC">
      <w:pPr>
        <w:pStyle w:val="Standard"/>
        <w:spacing w:after="0" w:line="240" w:lineRule="auto"/>
        <w:jc w:val="both"/>
        <w:rPr>
          <w:rFonts w:ascii="Times New Roman" w:eastAsia="Times New Roman" w:hAnsi="Times New Roman" w:cs="Times New Roman"/>
          <w:iCs/>
          <w:sz w:val="28"/>
          <w:szCs w:val="28"/>
        </w:rPr>
      </w:pPr>
    </w:p>
    <w:p w:rsidR="006468CC" w:rsidRDefault="006468CC" w:rsidP="006468CC">
      <w:pPr>
        <w:pStyle w:val="Standard"/>
        <w:spacing w:after="0" w:line="240" w:lineRule="auto"/>
        <w:jc w:val="both"/>
        <w:rPr>
          <w:rFonts w:ascii="Times New Roman" w:eastAsia="Times New Roman" w:hAnsi="Times New Roman" w:cs="Times New Roman"/>
          <w:iCs/>
          <w:sz w:val="28"/>
          <w:szCs w:val="28"/>
        </w:rPr>
      </w:pPr>
    </w:p>
    <w:p w:rsidR="006468CC" w:rsidRDefault="006468CC" w:rsidP="006468CC">
      <w:pPr>
        <w:pStyle w:val="Standard"/>
        <w:spacing w:after="0" w:line="240" w:lineRule="auto"/>
        <w:jc w:val="both"/>
        <w:rPr>
          <w:rFonts w:ascii="Times New Roman" w:eastAsia="Times New Roman" w:hAnsi="Times New Roman" w:cs="Times New Roman"/>
          <w:sz w:val="28"/>
          <w:szCs w:val="28"/>
        </w:rPr>
      </w:pPr>
    </w:p>
    <w:p w:rsidR="006468CC" w:rsidRDefault="006468CC" w:rsidP="006468CC">
      <w:pPr>
        <w:pStyle w:val="Standard"/>
        <w:spacing w:after="0" w:line="240" w:lineRule="auto"/>
        <w:jc w:val="both"/>
        <w:rPr>
          <w:rFonts w:ascii="Times New Roman" w:eastAsia="Times New Roman" w:hAnsi="Times New Roman" w:cs="Times New Roman"/>
          <w:sz w:val="28"/>
          <w:szCs w:val="28"/>
        </w:rPr>
      </w:pPr>
    </w:p>
    <w:p w:rsidR="006468CC" w:rsidRDefault="006468CC" w:rsidP="006468CC">
      <w:pPr>
        <w:pStyle w:val="Standard"/>
        <w:spacing w:after="0" w:line="240" w:lineRule="auto"/>
        <w:jc w:val="both"/>
        <w:rPr>
          <w:rFonts w:ascii="Times New Roman" w:eastAsia="Times New Roman" w:hAnsi="Times New Roman" w:cs="Times New Roman"/>
          <w:sz w:val="24"/>
          <w:szCs w:val="24"/>
        </w:rPr>
      </w:pPr>
    </w:p>
    <w:p w:rsidR="006468CC" w:rsidRDefault="006468CC" w:rsidP="006468CC">
      <w:pPr>
        <w:pStyle w:val="Standard"/>
        <w:spacing w:after="0" w:line="240" w:lineRule="auto"/>
        <w:jc w:val="both"/>
        <w:rPr>
          <w:rFonts w:ascii="Times New Roman" w:eastAsia="Times New Roman" w:hAnsi="Times New Roman" w:cs="Times New Roman"/>
          <w:sz w:val="24"/>
          <w:szCs w:val="24"/>
        </w:rPr>
      </w:pPr>
    </w:p>
    <w:p w:rsidR="006468CC" w:rsidRDefault="006468CC" w:rsidP="006468CC">
      <w:pPr>
        <w:pStyle w:val="Standard"/>
        <w:spacing w:after="0" w:line="240" w:lineRule="auto"/>
        <w:ind w:left="5245"/>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lastRenderedPageBreak/>
        <w:t>Утверждено</w:t>
      </w:r>
    </w:p>
    <w:p w:rsidR="006468CC" w:rsidRDefault="006468CC" w:rsidP="006468CC">
      <w:pPr>
        <w:pStyle w:val="Standard"/>
        <w:spacing w:after="0" w:line="240" w:lineRule="auto"/>
        <w:ind w:left="5245"/>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решением Собрания депутатов</w:t>
      </w:r>
    </w:p>
    <w:p w:rsidR="006468CC" w:rsidRDefault="00832D0A" w:rsidP="006468CC">
      <w:pPr>
        <w:pStyle w:val="Standard"/>
        <w:spacing w:after="0" w:line="240" w:lineRule="auto"/>
        <w:ind w:left="5245"/>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Панинского</w:t>
      </w:r>
      <w:r w:rsidR="006468CC">
        <w:rPr>
          <w:rFonts w:ascii="Times New Roman" w:eastAsia="Times New Roman" w:hAnsi="Times New Roman" w:cs="Times New Roman"/>
          <w:iCs/>
          <w:sz w:val="24"/>
          <w:szCs w:val="24"/>
        </w:rPr>
        <w:t xml:space="preserve"> сельсовета</w:t>
      </w:r>
    </w:p>
    <w:p w:rsidR="006468CC" w:rsidRDefault="006468CC" w:rsidP="006468CC">
      <w:pPr>
        <w:pStyle w:val="Standard"/>
        <w:spacing w:after="0" w:line="240" w:lineRule="auto"/>
        <w:ind w:left="5245"/>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Медвенского района</w:t>
      </w:r>
    </w:p>
    <w:p w:rsidR="006468CC" w:rsidRDefault="006468CC" w:rsidP="006468CC">
      <w:pPr>
        <w:pStyle w:val="Standard"/>
        <w:spacing w:after="0" w:line="240" w:lineRule="auto"/>
        <w:ind w:left="5245"/>
        <w:jc w:val="center"/>
        <w:rPr>
          <w:rFonts w:ascii="Times New Roman" w:eastAsia="Times New Roman" w:hAnsi="Times New Roman" w:cs="Times New Roman"/>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
    <w:p w:rsidR="006468CC" w:rsidRDefault="006468CC" w:rsidP="006468CC">
      <w:pPr>
        <w:pStyle w:val="Standard"/>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Положение</w:t>
      </w:r>
    </w:p>
    <w:p w:rsidR="006468CC" w:rsidRDefault="006468CC" w:rsidP="006468CC">
      <w:pPr>
        <w:pStyle w:val="Standard"/>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о правовых актах, принимаемых Собранием депутатов </w:t>
      </w:r>
      <w:r w:rsidR="00832D0A">
        <w:rPr>
          <w:rFonts w:ascii="Times New Roman" w:eastAsia="Times New Roman" w:hAnsi="Times New Roman" w:cs="Times New Roman"/>
          <w:b/>
          <w:iCs/>
          <w:sz w:val="28"/>
          <w:szCs w:val="28"/>
        </w:rPr>
        <w:t>Панинского</w:t>
      </w:r>
      <w:r>
        <w:rPr>
          <w:rFonts w:ascii="Times New Roman" w:eastAsia="Times New Roman" w:hAnsi="Times New Roman" w:cs="Times New Roman"/>
          <w:b/>
          <w:iCs/>
          <w:sz w:val="28"/>
          <w:szCs w:val="28"/>
        </w:rPr>
        <w:t xml:space="preserve"> сельсовета Медвенского района</w:t>
      </w:r>
    </w:p>
    <w:p w:rsidR="006468CC" w:rsidRDefault="006468CC" w:rsidP="006468CC">
      <w:pPr>
        <w:pStyle w:val="Standard"/>
        <w:spacing w:after="0" w:line="240" w:lineRule="auto"/>
        <w:jc w:val="center"/>
        <w:rPr>
          <w:rFonts w:ascii="Times New Roman" w:eastAsia="Times New Roman" w:hAnsi="Times New Roman" w:cs="Times New Roman"/>
          <w:b/>
          <w:iCs/>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Глава I Структура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Наименование нормативного правового акта печатается с прописной буквы по центру страницы жирным шрифтом. В наименовании нормативного правового акта перечисление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w:t>
      </w:r>
      <w:proofErr w:type="gramStart"/>
      <w:r>
        <w:rPr>
          <w:rFonts w:ascii="Times New Roman" w:eastAsia="Times New Roman" w:hAnsi="Times New Roman" w:cs="Times New Roman"/>
          <w:iCs/>
          <w:sz w:val="24"/>
          <w:szCs w:val="24"/>
        </w:rPr>
        <w:t>связи</w:t>
      </w:r>
      <w:proofErr w:type="gramEnd"/>
      <w:r>
        <w:rPr>
          <w:rFonts w:ascii="Times New Roman" w:eastAsia="Times New Roman" w:hAnsi="Times New Roman" w:cs="Times New Roman"/>
          <w:iCs/>
          <w:sz w:val="24"/>
          <w:szCs w:val="24"/>
        </w:rPr>
        <w:t xml:space="preserve"> с чем вносятся изменения в нормативные правовые акты. Конкретизация наименования нормативного правового акта о внесении изменений возможна только в том случае, если изменения вносятся не более чем в два нормативных правовых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Включение в нормативный правовой акт преамбулы не является обязательным. Преамбулы могут подразделяться на абзацы, частей в преамбулах нет.</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Преамбула: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не содержит самостоятельные нормативные предписания; не делится на статьи;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не содержит ссылки на другие нормативные правовые акты, подлежащие признанию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и изменению в связи с изданием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не содержит легальные дефиниции;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не формулирует предмет регулирования нормативного правового акта; не нумеруется.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Преамбула предваряет текст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Структурные единицы нормативного правового акта не могут иметь преамбулу.</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 нормативном правовом акте употребляются следующие структурные единицы нормативного правового акта </w:t>
      </w:r>
      <w:proofErr w:type="gramStart"/>
      <w:r>
        <w:rPr>
          <w:rFonts w:ascii="Times New Roman" w:eastAsia="Times New Roman" w:hAnsi="Times New Roman" w:cs="Times New Roman"/>
          <w:iCs/>
          <w:sz w:val="24"/>
          <w:szCs w:val="24"/>
        </w:rPr>
        <w:t>по</w:t>
      </w:r>
      <w:proofErr w:type="gramEnd"/>
      <w:r>
        <w:rPr>
          <w:rFonts w:ascii="Times New Roman" w:eastAsia="Times New Roman" w:hAnsi="Times New Roman" w:cs="Times New Roman"/>
          <w:iCs/>
          <w:sz w:val="24"/>
          <w:szCs w:val="24"/>
        </w:rPr>
        <w:t xml:space="preserve"> нисходящей: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раздел;</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подраздел;</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глава;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статья.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в нормативном правовом акте нет глав, структурная единица «раздел» не вводится.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Возможно деление разделов крупных нормативных правовых актов на подразделы.</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Раздел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имеет порядковый номер, обозначаемый римскими цифрами;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имеет единую (сквозную) нумерацию для всего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имеет наименование.</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Обозначение и наименование раздела печатаются прописными буквами жирным шрифтом, без подчеркивания, по центру страницы без точки в конце одно под другим.</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Подраздел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имеет порядковый номер, обозначаемый римскими цифрами;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имеет наименование.</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Обозначение и наименование подраздела печатаются прописными буквами жирным шрифтом, без подчеркивания, по центру страницы без точки в конце одно под другим.</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Глава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нумеруется римскими цифрами;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имеет наименование.</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Обозначение и наименование главы печатаются прописными буквами жирным шрифтом, без подчеркивания, по центру страницы без точки в конце одно под другим.</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Статья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является основной структурной единицей нормативного правового акта; имеет порядковый номер, обозначаемый арабскими цифрами с точкой; имеет единую (сквозную) нумерацию для всего нормативного правового акта; имеет наименование, но в исключительных случаях может его не иметь. Обозначение статьи печатается жирным шрифтом с прописной буквы и абзацного отступа.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Наименование статьи печатается с прописной буквы жирным шрифтом в одну строку с обозначением порядкового номера статьи, после которого ставится точка.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Если статья не имеет наименования, то точка после порядкового номера статьи </w:t>
      </w:r>
      <w:proofErr w:type="gramStart"/>
      <w:r>
        <w:rPr>
          <w:rFonts w:ascii="Times New Roman" w:eastAsia="Times New Roman" w:hAnsi="Times New Roman" w:cs="Times New Roman"/>
          <w:iCs/>
          <w:sz w:val="24"/>
          <w:szCs w:val="24"/>
        </w:rPr>
        <w:t>ставится</w:t>
      </w:r>
      <w:proofErr w:type="gramEnd"/>
      <w:r>
        <w:rPr>
          <w:rFonts w:ascii="Times New Roman" w:eastAsia="Times New Roman" w:hAnsi="Times New Roman" w:cs="Times New Roman"/>
          <w:iCs/>
          <w:sz w:val="24"/>
          <w:szCs w:val="24"/>
        </w:rPr>
        <w:t xml:space="preserve"> и обозначение статьи печатается с прописной буквы и абзацного отступа жирным шрифтом.</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Структурными единицами статьи являются части, пункты, подпункты, абзацы.</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Части статей подразделяются на пункты, которые следуют после двоеточия и имеют строчные цифровые обозначения со скобкой: 1). 2), 3)</w:t>
      </w:r>
      <w:proofErr w:type="gramStart"/>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 xml:space="preserve"> </w:t>
      </w:r>
      <w:proofErr w:type="gramStart"/>
      <w:r>
        <w:rPr>
          <w:rFonts w:ascii="Times New Roman" w:eastAsia="Times New Roman" w:hAnsi="Times New Roman" w:cs="Times New Roman"/>
          <w:iCs/>
          <w:sz w:val="24"/>
          <w:szCs w:val="24"/>
        </w:rPr>
        <w:t>п</w:t>
      </w:r>
      <w:proofErr w:type="gramEnd"/>
      <w:r>
        <w:rPr>
          <w:rFonts w:ascii="Times New Roman" w:eastAsia="Times New Roman" w:hAnsi="Times New Roman" w:cs="Times New Roman"/>
          <w:iCs/>
          <w:sz w:val="24"/>
          <w:szCs w:val="24"/>
        </w:rPr>
        <w:t>осле которых знак препинания не ставится. Пункты следует начинать со строчной буквы и отделять друг от друга точкой с запятой.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Пункты подразделяются на подпункты, которые следуют после двоеточия и имеют 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точкой с запятой.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исключительных случаях части, пункты и подпункты статьи могут подразделяться на абзацы. Абзацы внутри частей, пунктов и подпунктов статьи отделяются друг от друга точкой, точкой с запятой, двоеточием.</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Деление частей в статье либо частей в разных статьях одного нормативного правового акта и на пункты, и на абзацы, которые в тексте частей будут следовать, после двоеточия не допускается.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Деление пунктов в частях статьи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Структурная единица статьи, начинающаяся арабской цифрой с точкой, арабской цифрой или строчной буквой с закрывающейся круглой скобкой и заканчивающаяся двоеточием, именуется «абзацем первым части (пункта, подпункта)».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случае если статья состоит из одной части, то часть не обозначается. Если же подобная статья содержит абзацы, идущие после двоеточия через точку с запятой, то их следует нумеровать арабскими цифрами с закрывающей круглой скобкой и считать пунктами.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 признаваемых утратившими силу, имеют особую структуру статьи. Такие нормативные правовые акты:</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не имеют наименований статей;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делятся на пункты, нумеруемые арабскими цифрами с закрывающей круглой скобкой, или на абзацы, не имеющие обозначений.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Пункты могут делиться на подпункты, обозначаемые строчными буквами русского алфавита с закрывающей круглой скобкой, и (или) абзацы.</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Подпункты могут делиться на абзацы.</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структурных единиц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структурных единиц статьи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дополнения вносятся в конец нормативного правового акта, то необходимо продолжать имеющуюся нумерацию разделов, подразделов, глав, статей.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дополнения вносятся в конец структурной единицы статьи, то необходимо продолжать имеющуюся нумерацию. Пересчет структурных единиц нормативного правового акта, то есть указание их количества с учетом внесения соответствующих изменений в статью нормативного правового акта, не производится.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признании структурной единицы нормативного правового акта, структурной единицы статьи нормативного правового акта утратившей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новыми структурными единицами статьи, то новые структурные единицы необходимо обозначать дополнительными цифрами, помещаемыми рядом с основными цифровыми или буквенными обозначениями выше опорной линии текста (посредством проставления надстрочного знака).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статьях о вступлении в силу нормативных правовых актов должно употребляться понятие «вступление в силу». Нормативные правовые акты вступают в силу в порядке, установленном Уставом муниципального образования «</w:t>
      </w:r>
      <w:r w:rsidR="00832D0A">
        <w:rPr>
          <w:rFonts w:ascii="Times New Roman" w:eastAsia="Times New Roman" w:hAnsi="Times New Roman" w:cs="Times New Roman"/>
          <w:iCs/>
          <w:sz w:val="24"/>
          <w:szCs w:val="24"/>
        </w:rPr>
        <w:t>Панинский</w:t>
      </w:r>
      <w:r>
        <w:rPr>
          <w:rFonts w:ascii="Times New Roman" w:eastAsia="Times New Roman" w:hAnsi="Times New Roman" w:cs="Times New Roman"/>
          <w:iCs/>
          <w:sz w:val="24"/>
          <w:szCs w:val="24"/>
        </w:rPr>
        <w:t xml:space="preserve"> сельсовет» Медвенского района Курской области,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времени производится в днях после его официального опубликования (обнародования). </w:t>
      </w:r>
      <w:proofErr w:type="gramStart"/>
      <w:r>
        <w:rPr>
          <w:rFonts w:ascii="Times New Roman" w:eastAsia="Times New Roman" w:hAnsi="Times New Roman" w:cs="Times New Roman"/>
          <w:iCs/>
          <w:sz w:val="24"/>
          <w:szCs w:val="24"/>
        </w:rPr>
        <w:t>При том</w:t>
      </w:r>
      <w:proofErr w:type="gramEnd"/>
      <w:r>
        <w:rPr>
          <w:rFonts w:ascii="Times New Roman" w:eastAsia="Times New Roman" w:hAnsi="Times New Roman" w:cs="Times New Roman"/>
          <w:iCs/>
          <w:sz w:val="24"/>
          <w:szCs w:val="24"/>
        </w:rPr>
        <w:t xml:space="preserve"> необходимо использовать слова «вступает в силу по истечении... дней после его официального опубликования (обнародования)».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случае</w:t>
      </w:r>
      <w:proofErr w:type="gramStart"/>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 xml:space="preserve">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использовать слова «вступает в силу «  » 20___ года, но не ранее его официального опубликования (обнародования)», если иное не предусмотрено федеральным законодательством.</w:t>
      </w:r>
    </w:p>
    <w:p w:rsidR="006468CC" w:rsidRDefault="006468CC" w:rsidP="006468CC">
      <w:pPr>
        <w:pStyle w:val="Standard"/>
        <w:spacing w:after="0" w:line="240" w:lineRule="auto"/>
        <w:ind w:firstLine="709"/>
        <w:jc w:val="both"/>
      </w:pPr>
      <w:proofErr w:type="gramStart"/>
      <w:r>
        <w:rPr>
          <w:rFonts w:ascii="Times New Roman" w:eastAsia="Times New Roman" w:hAnsi="Times New Roman" w:cs="Times New Roman"/>
          <w:iCs/>
          <w:sz w:val="24"/>
          <w:szCs w:val="24"/>
        </w:rPr>
        <w:t xml:space="preserve">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w:t>
      </w:r>
      <w:r>
        <w:rPr>
          <w:rFonts w:ascii="Times New Roman" w:eastAsia="Times New Roman" w:hAnsi="Times New Roman" w:cs="Times New Roman"/>
          <w:iCs/>
          <w:sz w:val="24"/>
          <w:szCs w:val="24"/>
        </w:rPr>
        <w:lastRenderedPageBreak/>
        <w:t>исключением структурных единиц, вступающих в силу в ином порядке, а также определяется порядок вступления в силу этих структурных единиц.</w:t>
      </w:r>
      <w:proofErr w:type="gramEnd"/>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Нормативные правовые акты могут иметь приложения, в которых помещаются различного рода перечни, таблицы, графики, тарифы, карты, образцы бланков, документов, схем и т.д.</w:t>
      </w:r>
      <w:proofErr w:type="gramEnd"/>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к нормативному правовому акту имеется несколько приложений, то они нумеруются арабскими цифрами с указанием знака №.</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Юридическая сила приложений и нормативного правового акта, к которому они относятся, одинакова.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Обозначение приложения располагается в правом верхнем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Наименование приложения располагается по центру страницы. В приложения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Приложение, помимо употребляемых в нормативном правовом акте структурных единиц, может иметь такие структурные единицы, как строка, графа и другие. </w:t>
      </w:r>
      <w:proofErr w:type="gramStart"/>
      <w:r>
        <w:rPr>
          <w:rFonts w:ascii="Times New Roman" w:eastAsia="Times New Roman" w:hAnsi="Times New Roman" w:cs="Times New Roman"/>
          <w:iCs/>
          <w:sz w:val="24"/>
          <w:szCs w:val="24"/>
        </w:rPr>
        <w:t>В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предусмотренном настоящим Положением для нормативного правового акта.</w:t>
      </w:r>
      <w:proofErr w:type="gramEnd"/>
      <w:r>
        <w:rPr>
          <w:rFonts w:ascii="Times New Roman" w:eastAsia="Times New Roman" w:hAnsi="Times New Roman" w:cs="Times New Roman"/>
          <w:iCs/>
          <w:sz w:val="24"/>
          <w:szCs w:val="24"/>
        </w:rPr>
        <w:t xml:space="preserve"> В случаях, когда в приложение вносится несколько изменений или приложение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6468CC" w:rsidRDefault="006468CC" w:rsidP="006468CC">
      <w:pPr>
        <w:pStyle w:val="Standard"/>
        <w:spacing w:after="0" w:line="240" w:lineRule="auto"/>
        <w:ind w:firstLine="709"/>
        <w:jc w:val="both"/>
        <w:rPr>
          <w:rFonts w:ascii="Times New Roman" w:eastAsia="Times New Roman" w:hAnsi="Times New Roman" w:cs="Times New Roman"/>
          <w:b/>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Глава II Порядок употребления ссылок</w:t>
      </w:r>
    </w:p>
    <w:p w:rsidR="006468CC" w:rsidRDefault="006468CC" w:rsidP="006468CC">
      <w:pPr>
        <w:pStyle w:val="Standard"/>
        <w:spacing w:after="0" w:line="240" w:lineRule="auto"/>
        <w:ind w:firstLine="709"/>
        <w:jc w:val="both"/>
        <w:rPr>
          <w:rFonts w:ascii="Times New Roman" w:eastAsia="Times New Roman" w:hAnsi="Times New Roman" w:cs="Times New Roman"/>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Ссылки в статьях на другие статьи, а также на ранее принятые нормативные правовые акты применяются только в случае, если необходимо показать взаимную связь правовых норм или избежать повторений.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Ссылки можно делать только на вступившие в силу нормативные правовые акты. 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настоящего Положения.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необходимости сделать ссылку в нормативном правовом акте на нормативный правовой акт указываются следующие реквизиты в следующей последовательности: вид нормативного правового акта, дата его подписания, регистрационный номер и наименование нормативного правовою акта, за исключением ссылок на Конституцию Российской Федерации, при ссылке на которую указывается только ее наименование.</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отсутствии номера нормативного правового акта указываются его вид, дата подписания и наименование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Вид конкретного нормативного правового акта указывается с прописной буквы.</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В случае если принимаются одновременно нормативный правовой акт, устанавливающий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roofErr w:type="gramEnd"/>
    </w:p>
    <w:p w:rsidR="006468CC" w:rsidRDefault="006468CC" w:rsidP="006468CC">
      <w:pPr>
        <w:pStyle w:val="Standard"/>
        <w:spacing w:after="0" w:line="240" w:lineRule="auto"/>
        <w:ind w:firstLine="709"/>
        <w:jc w:val="both"/>
      </w:pPr>
      <w:r>
        <w:rPr>
          <w:rFonts w:ascii="Times New Roman" w:eastAsia="Times New Roman" w:hAnsi="Times New Roman" w:cs="Times New Roman"/>
          <w:iCs/>
          <w:sz w:val="24"/>
          <w:szCs w:val="24"/>
        </w:rPr>
        <w:t xml:space="preserve">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сокращенное наименование нормативного правового акта. </w:t>
      </w:r>
      <w:proofErr w:type="gramStart"/>
      <w:r>
        <w:rPr>
          <w:rFonts w:ascii="Times New Roman" w:eastAsia="Times New Roman" w:hAnsi="Times New Roman" w:cs="Times New Roman"/>
          <w:iCs/>
          <w:sz w:val="24"/>
          <w:szCs w:val="24"/>
        </w:rPr>
        <w:t xml:space="preserve">В </w:t>
      </w:r>
      <w:r>
        <w:rPr>
          <w:rFonts w:ascii="Times New Roman" w:eastAsia="Times New Roman" w:hAnsi="Times New Roman" w:cs="Times New Roman"/>
          <w:iCs/>
          <w:sz w:val="24"/>
          <w:szCs w:val="24"/>
        </w:rPr>
        <w:lastRenderedPageBreak/>
        <w:t>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внесения в последствии изменений, в связи с которыми норма с сокращенным наименованием становится не первым упоминанием такого нормативного правового акта, при ссылках по всему тексту проекта нормативного правового акта указываются все реквизиты нормативного правового акта, предусмотренные пунктом 14 Положения</w:t>
      </w:r>
      <w:proofErr w:type="gramEnd"/>
      <w:r>
        <w:rPr>
          <w:rFonts w:ascii="Times New Roman" w:eastAsia="Times New Roman" w:hAnsi="Times New Roman" w:cs="Times New Roman"/>
          <w:iCs/>
          <w:sz w:val="24"/>
          <w:szCs w:val="24"/>
        </w:rPr>
        <w:t>.</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ссылке на кодекс дата подписания и регистрационный номер кодекса не указываются.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ссылках на конкретную статью кодекса, состоящего из нескольких частей, номер части кодекса не указывается.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настоящего Положения.</w:t>
      </w:r>
      <w:proofErr w:type="gramEnd"/>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При ссылках на структурные единицы нормативного правового акта указываются обозначения разделов, подразделов, глав, статей, частей, пунктов, подпунктов, абзацев. </w:t>
      </w:r>
      <w:proofErr w:type="gramStart"/>
      <w:r>
        <w:rPr>
          <w:rFonts w:ascii="Times New Roman" w:eastAsia="Times New Roman" w:hAnsi="Times New Roman" w:cs="Times New Roman"/>
          <w:iCs/>
          <w:sz w:val="24"/>
          <w:szCs w:val="24"/>
        </w:rPr>
        <w:t>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roofErr w:type="gramEnd"/>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этом первым считается тот абзац, с которого начинается структурная единица, в составе которой он находится.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Ссылку в тексте проекта нормативного правового акта на 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«настоящей статьи», «настоящего пункта», «настоящего подпункта», «настоящего абзаца».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Ссылки в нормативных правовых актах могут даваться на нормативные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6468CC" w:rsidRDefault="006468CC" w:rsidP="006468CC">
      <w:pPr>
        <w:pStyle w:val="Standard"/>
        <w:spacing w:after="0" w:line="240" w:lineRule="auto"/>
        <w:ind w:firstLine="709"/>
        <w:jc w:val="both"/>
        <w:rPr>
          <w:rFonts w:ascii="Times New Roman" w:eastAsia="Times New Roman" w:hAnsi="Times New Roman" w:cs="Times New Roman"/>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Глава III Порядок указания официальных источников опубликования (обнародования)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Если в нормативный правовой акт вносятся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указываются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roofErr w:type="gramEnd"/>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настоящего Положения источниками официального опубликования указывается также официальный источник опубликования (обнародования) нормативного правового акта,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настоящего Положения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Глава IV Внесение изменений в нормативный правовой акт</w:t>
      </w:r>
    </w:p>
    <w:p w:rsidR="006468CC" w:rsidRDefault="006468CC" w:rsidP="006468CC">
      <w:pPr>
        <w:pStyle w:val="Standard"/>
        <w:spacing w:after="0" w:line="240" w:lineRule="auto"/>
        <w:ind w:firstLine="709"/>
        <w:jc w:val="both"/>
        <w:rPr>
          <w:rFonts w:ascii="Times New Roman" w:eastAsia="Times New Roman" w:hAnsi="Times New Roman" w:cs="Times New Roman"/>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Внесением изменений считается: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замена слов, цифр;</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исключение слов, цифр, предложений;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исключение структурных единиц не </w:t>
      </w:r>
      <w:proofErr w:type="gramStart"/>
      <w:r>
        <w:rPr>
          <w:rFonts w:ascii="Times New Roman" w:eastAsia="Times New Roman" w:hAnsi="Times New Roman" w:cs="Times New Roman"/>
          <w:iCs/>
          <w:sz w:val="24"/>
          <w:szCs w:val="24"/>
        </w:rPr>
        <w:t>вступившего</w:t>
      </w:r>
      <w:proofErr w:type="gramEnd"/>
      <w:r>
        <w:rPr>
          <w:rFonts w:ascii="Times New Roman" w:eastAsia="Times New Roman" w:hAnsi="Times New Roman" w:cs="Times New Roman"/>
          <w:iCs/>
          <w:sz w:val="24"/>
          <w:szCs w:val="24"/>
        </w:rPr>
        <w:t xml:space="preserve"> в силу нормативного правового</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новая редакция структурной единицы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дополнение структурной единицы статьи нормативного правового акта новыми словами, цифрами или предложениями;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дополнение структурными единицами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приостановление действия нормативного правового акта или его структурных единиц;</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продление действия нормативного правового акта или его структурных единиц.</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главы, статьи), структурные единицы статьи (части статьи, пункты, подпункты, абзацы) подлежат признанию утратившими силу.</w:t>
      </w:r>
      <w:proofErr w:type="gramEnd"/>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необходимость в нормативном правовом акте отпала, а он еще не вступил в силу, применяется термин «отменить».</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При одновременном внесении в нормативный правовой акт изменений и признании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Внесение изменений в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При внесении изменений в структурные единицы нормативною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изменению структурных единиц нормативного правового акта, структурных единиц статьи нормативного правового акта.</w:t>
      </w:r>
      <w:proofErr w:type="gramEnd"/>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Проекты нормативных правовых актов о внесении изменений, как правило, состоят из двух статьей. Статья первая проекта нормативного правового акта содержит предлагаемые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Статьи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имеют наименований.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 внесены</w:t>
      </w:r>
      <w:proofErr w:type="gramEnd"/>
      <w:r>
        <w:rPr>
          <w:rFonts w:ascii="Times New Roman" w:eastAsia="Times New Roman" w:hAnsi="Times New Roman" w:cs="Times New Roman"/>
          <w:iCs/>
          <w:sz w:val="24"/>
          <w:szCs w:val="24"/>
        </w:rPr>
        <w:t xml:space="preserve"> </w:t>
      </w:r>
      <w:proofErr w:type="gramStart"/>
      <w:r>
        <w:rPr>
          <w:rFonts w:ascii="Times New Roman" w:eastAsia="Times New Roman" w:hAnsi="Times New Roman" w:cs="Times New Roman"/>
          <w:iCs/>
          <w:sz w:val="24"/>
          <w:szCs w:val="24"/>
        </w:rPr>
        <w:t>изменения</w:t>
      </w:r>
      <w:proofErr w:type="gramEnd"/>
      <w:r>
        <w:rPr>
          <w:rFonts w:ascii="Times New Roman" w:eastAsia="Times New Roman" w:hAnsi="Times New Roman" w:cs="Times New Roman"/>
          <w:iCs/>
          <w:sz w:val="24"/>
          <w:szCs w:val="24"/>
        </w:rPr>
        <w:t xml:space="preserve"> или </w:t>
      </w:r>
      <w:proofErr w:type="gramStart"/>
      <w:r>
        <w:rPr>
          <w:rFonts w:ascii="Times New Roman" w:eastAsia="Times New Roman" w:hAnsi="Times New Roman" w:cs="Times New Roman"/>
          <w:iCs/>
          <w:sz w:val="24"/>
          <w:szCs w:val="24"/>
        </w:rPr>
        <w:t>которыми</w:t>
      </w:r>
      <w:proofErr w:type="gramEnd"/>
      <w:r>
        <w:rPr>
          <w:rFonts w:ascii="Times New Roman" w:eastAsia="Times New Roman" w:hAnsi="Times New Roman" w:cs="Times New Roman"/>
          <w:iCs/>
          <w:sz w:val="24"/>
          <w:szCs w:val="24"/>
        </w:rPr>
        <w:t xml:space="preserve"> были признаны утратившими силу структурные единицы основного нормативного правового акта и (или)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случае внесения изменений в одну или две структурные единицы нормативного правового акта,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Внесение изменений в несколько нормативных правовых актов оформляется самостоятельным проектом нормативного правового акта, в котором изменения, вносимые в каждый нормативный правовой акт. Оформляются самостоятельными статьями в соответствии с требованиями, установленными настоящими Методическими рекомендациями.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 располагаются в порядке возрастания их регистрационных номеров.</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хронологическом порядке.</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При одновременном внесении в нормативный правовой акт изменений и признании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lastRenderedPageBreak/>
        <w:t>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 дополнение</w:t>
      </w:r>
      <w:proofErr w:type="gramEnd"/>
      <w:r>
        <w:rPr>
          <w:rFonts w:ascii="Times New Roman" w:eastAsia="Times New Roman" w:hAnsi="Times New Roman" w:cs="Times New Roman"/>
          <w:iCs/>
          <w:sz w:val="24"/>
          <w:szCs w:val="24"/>
        </w:rPr>
        <w:t xml:space="preserve">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наименовании проекта нормативного правового акта слово «изменение» в соответствующем числе поглощает понятия «дополнение», «новая редакция», «замена слов, цифр или предложений».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Изменения всегда вносятся только в основной нормативный правовой акт. Вносить изменения в основной нормативный правовой акт путем внесения изменений в изменяющий его нормативный правовой акт недопустимо. Содержание статей о внесении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w:t>
      </w:r>
      <w:proofErr w:type="gramStart"/>
      <w:r>
        <w:rPr>
          <w:rFonts w:ascii="Times New Roman" w:eastAsia="Times New Roman" w:hAnsi="Times New Roman" w:cs="Times New Roman"/>
          <w:iCs/>
          <w:sz w:val="24"/>
          <w:szCs w:val="24"/>
        </w:rPr>
        <w:t>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вносить изменения в них как до, так и после вступления в силу нормативного правового</w:t>
      </w:r>
      <w:proofErr w:type="gramEnd"/>
      <w:r>
        <w:rPr>
          <w:rFonts w:ascii="Times New Roman" w:eastAsia="Times New Roman" w:hAnsi="Times New Roman" w:cs="Times New Roman"/>
          <w:iCs/>
          <w:sz w:val="24"/>
          <w:szCs w:val="24"/>
        </w:rPr>
        <w:t xml:space="preserve">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Внесение в основной нормативный правовой акт правовых норм временного характера не допускается.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При необходимости установить временное (отличающееся от </w:t>
      </w:r>
      <w:proofErr w:type="gramStart"/>
      <w:r>
        <w:rPr>
          <w:rFonts w:ascii="Times New Roman" w:eastAsia="Times New Roman" w:hAnsi="Times New Roman" w:cs="Times New Roman"/>
          <w:iCs/>
          <w:sz w:val="24"/>
          <w:szCs w:val="24"/>
        </w:rPr>
        <w:t>общеустановленного</w:t>
      </w:r>
      <w:proofErr w:type="gramEnd"/>
      <w:r>
        <w:rPr>
          <w:rFonts w:ascii="Times New Roman" w:eastAsia="Times New Roman" w:hAnsi="Times New Roman" w:cs="Times New Roman"/>
          <w:iCs/>
          <w:sz w:val="24"/>
          <w:szCs w:val="24"/>
        </w:rPr>
        <w:t>) правовое регулирование по определенным вопросам принимается самостоятельный нормативный правовой акт.</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внесении изменений в нормативные правовые акты соответствующий текст изменений заключается в кавычки.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При дополнении нормативного правового акта статьей,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w:t>
      </w:r>
      <w:proofErr w:type="gramEnd"/>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Если в статье нормативного правового акта (ее структурной единице) необходимо произвести замену слова или слов в нескольких случаях и при этом никакие другие изменения в нее не вносятся, а заменяемые слово или слова в ее тексте употреблены в одном и том же числе и падеже, то такое изменение излагается единожды с указанием на обозначение и порядковый номер этой структурной единицы.</w:t>
      </w:r>
      <w:proofErr w:type="gramEnd"/>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Если в статье нормативного правового акта (ее структурной единице),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необходимом количестве с учетом чисел</w:t>
      </w:r>
      <w:proofErr w:type="gramEnd"/>
      <w:r>
        <w:rPr>
          <w:rFonts w:ascii="Times New Roman" w:eastAsia="Times New Roman" w:hAnsi="Times New Roman" w:cs="Times New Roman"/>
          <w:iCs/>
          <w:sz w:val="24"/>
          <w:szCs w:val="24"/>
        </w:rPr>
        <w:t xml:space="preserve"> и падежей с единственным указанием на обозначение и порядковый номер этой структурной единицы.</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внесении изменения в нормативный правовой акт сначала указывается, какая структурная единица изменяется, потом указывается характер изменений. Внесение изменений в нормативный правовой акт следует оформлять, начиная с наименьшей структурной единицы.</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внесении дополнений в статью, часть статьи, пункт, подпункт, абзац указываются слова, после которых это дополнение должно находиться.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дополнении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Необходимая в ряде таких случаев замена знака препинания в проекте нормативного правового акта не оговаривается.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 целях сохранения структуры статьи: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дополнение абзацами может производиться только </w:t>
      </w:r>
      <w:proofErr w:type="gramStart"/>
      <w:r>
        <w:rPr>
          <w:rFonts w:ascii="Times New Roman" w:eastAsia="Times New Roman" w:hAnsi="Times New Roman" w:cs="Times New Roman"/>
          <w:iCs/>
          <w:sz w:val="24"/>
          <w:szCs w:val="24"/>
        </w:rPr>
        <w:t>в конец соответствующей</w:t>
      </w:r>
      <w:proofErr w:type="gramEnd"/>
      <w:r>
        <w:rPr>
          <w:rFonts w:ascii="Times New Roman" w:eastAsia="Times New Roman" w:hAnsi="Times New Roman" w:cs="Times New Roman"/>
          <w:iCs/>
          <w:sz w:val="24"/>
          <w:szCs w:val="24"/>
        </w:rPr>
        <w:t xml:space="preserve"> структурной единицы;</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при признании абзаца </w:t>
      </w:r>
      <w:proofErr w:type="gramStart"/>
      <w:r>
        <w:rPr>
          <w:rFonts w:ascii="Times New Roman" w:eastAsia="Times New Roman" w:hAnsi="Times New Roman" w:cs="Times New Roman"/>
          <w:iCs/>
          <w:sz w:val="24"/>
          <w:szCs w:val="24"/>
        </w:rPr>
        <w:t>утратившим</w:t>
      </w:r>
      <w:proofErr w:type="gramEnd"/>
      <w:r>
        <w:rPr>
          <w:rFonts w:ascii="Times New Roman" w:eastAsia="Times New Roman" w:hAnsi="Times New Roman" w:cs="Times New Roman"/>
          <w:iCs/>
          <w:sz w:val="24"/>
          <w:szCs w:val="24"/>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необходимо внести существенные изменения в данную структурную единицу;</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неоднократно вносились изменения в те</w:t>
      </w:r>
      <w:proofErr w:type="gramStart"/>
      <w:r>
        <w:rPr>
          <w:rFonts w:ascii="Times New Roman" w:eastAsia="Times New Roman" w:hAnsi="Times New Roman" w:cs="Times New Roman"/>
          <w:iCs/>
          <w:sz w:val="24"/>
          <w:szCs w:val="24"/>
        </w:rPr>
        <w:t>кст стр</w:t>
      </w:r>
      <w:proofErr w:type="gramEnd"/>
      <w:r>
        <w:rPr>
          <w:rFonts w:ascii="Times New Roman" w:eastAsia="Times New Roman" w:hAnsi="Times New Roman" w:cs="Times New Roman"/>
          <w:iCs/>
          <w:sz w:val="24"/>
          <w:szCs w:val="24"/>
        </w:rPr>
        <w:t>уктурной единицы нормативного правового акта, структурной единицы статьи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 структурной единицы статьи нормативного правового акта.</w:t>
      </w:r>
    </w:p>
    <w:p w:rsidR="006468CC" w:rsidRDefault="006468CC" w:rsidP="006468CC">
      <w:pPr>
        <w:pStyle w:val="Standard"/>
        <w:spacing w:after="0" w:line="240" w:lineRule="auto"/>
        <w:ind w:firstLine="709"/>
        <w:jc w:val="both"/>
      </w:pPr>
      <w:r>
        <w:rPr>
          <w:rFonts w:ascii="Times New Roman" w:eastAsia="Times New Roman" w:hAnsi="Times New Roman" w:cs="Times New Roman"/>
          <w:iCs/>
          <w:sz w:val="24"/>
          <w:szCs w:val="24"/>
        </w:rPr>
        <w:t xml:space="preserve">При необходимости внести изменение в приложение, изложив его в новой редакции, текст новой редакции приложения включается в текст изменяющего проекта </w:t>
      </w:r>
      <w:r>
        <w:rPr>
          <w:rFonts w:ascii="Times New Roman" w:eastAsia="Times New Roman" w:hAnsi="Times New Roman" w:cs="Times New Roman"/>
          <w:iCs/>
          <w:sz w:val="24"/>
          <w:szCs w:val="24"/>
        </w:rPr>
        <w:lastRenderedPageBreak/>
        <w:t>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необходимости заменить цифровые обозначения употребляется термин «цифры».</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необходимости заменить слова и цифры употребляется термин «слова». Если требуется заменить формулу, то употребляется термин «слова».</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p>
    <w:p w:rsidR="006468CC" w:rsidRDefault="006468CC" w:rsidP="006468CC">
      <w:pPr>
        <w:pStyle w:val="Standard"/>
        <w:spacing w:after="0" w:line="240" w:lineRule="auto"/>
        <w:ind w:firstLine="709"/>
        <w:jc w:val="both"/>
        <w:rPr>
          <w:rFonts w:ascii="Times New Roman" w:eastAsia="Times New Roman" w:hAnsi="Times New Roman" w:cs="Times New Roman"/>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Глава V Перечень нормативных правовых актов, подлежащих признанию </w:t>
      </w:r>
      <w:proofErr w:type="gramStart"/>
      <w:r>
        <w:rPr>
          <w:rFonts w:ascii="Times New Roman" w:eastAsia="Times New Roman" w:hAnsi="Times New Roman" w:cs="Times New Roman"/>
          <w:b/>
          <w:iCs/>
          <w:sz w:val="24"/>
          <w:szCs w:val="24"/>
        </w:rPr>
        <w:t>утратившими</w:t>
      </w:r>
      <w:proofErr w:type="gramEnd"/>
      <w:r>
        <w:rPr>
          <w:rFonts w:ascii="Times New Roman" w:eastAsia="Times New Roman" w:hAnsi="Times New Roman" w:cs="Times New Roman"/>
          <w:b/>
          <w:iCs/>
          <w:sz w:val="24"/>
          <w:szCs w:val="24"/>
        </w:rPr>
        <w:t xml:space="preserve"> силу</w:t>
      </w:r>
    </w:p>
    <w:p w:rsidR="006468CC" w:rsidRDefault="006468CC" w:rsidP="006468CC">
      <w:pPr>
        <w:pStyle w:val="Standard"/>
        <w:spacing w:after="0" w:line="240" w:lineRule="auto"/>
        <w:ind w:firstLine="709"/>
        <w:jc w:val="both"/>
        <w:rPr>
          <w:rFonts w:ascii="Times New Roman" w:eastAsia="Times New Roman" w:hAnsi="Times New Roman" w:cs="Times New Roman"/>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w:t>
      </w:r>
      <w:proofErr w:type="gramStart"/>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 xml:space="preserve"> чтобы стали действовать правовые нормы, которые в нем содержались, необходимо принять его заново с прежними наименованием и содержанием.</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 перечень нормативных правовых актов, подлежащих признанию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включаются: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нормативные правовые акты, подлежащие признанию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полностью. При этом отдельными позициями указывается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нормативные правовые акты, подлежащие признанию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w:t>
      </w:r>
      <w:proofErr w:type="gramEnd"/>
      <w:r>
        <w:rPr>
          <w:rFonts w:ascii="Times New Roman" w:eastAsia="Times New Roman" w:hAnsi="Times New Roman" w:cs="Times New Roman"/>
          <w:iCs/>
          <w:sz w:val="24"/>
          <w:szCs w:val="24"/>
        </w:rPr>
        <w:t xml:space="preserve"> В случае если признание утратившим силу нормативного правового акта (или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структурных единиц нормативного правового акта)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их структурных единиц), ранее регулировавших данные правоотношения,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то в наименовании проекта нормативного правового акта такая статья не отражается.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Оформление одновременного внесения изменений в нормативный правовой акт и признания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структурных единиц этого же нормативного правового акта производится в соответствии с пунктом 33 настоящего Положения.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При включении каждого нормативного правового акта в перечень нормативных правовых актов, подлежащих признанию утратившими силу, должны быть указаны вид нормативного правового акта, дата его подписания, регистрационный номер, наименование нормативного правового акта, а также источник его официального опубликования (обнародования).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Признание утратившими силу нормативных правовых актов без признания утратившими силу в виде отдельных позиций всех нормативных правовых актов (их структурных единиц), которыми в разное время в основной нормативный правовой акт вносились изменения, не допускается.</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Каждый нормативный правовой акт включается в перечень нормативных правовых актов, подлежащих признанию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в виде отдельной позиции. Нормативные правовые акты, содержащиеся в перечне, могут иметь порядковую нумерацию (в таком случае они считаются пунктами и нумеруются арабской цифрой с закрывающей круглой скобкой).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Нормативные правовые акты в перечне нормативных правовых актов, подлежащих признанию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 возрастающем порядке.</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нормативный правовой акт полностью, а не одну только эту статью или структурную единицу.</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он признается утратившим силу полностью независимо от наличия в нем таких статей.</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В перечни нормативных правовых актов, подлежащих признанию утратившими силу, следует включать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roofErr w:type="gramEnd"/>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 перечни нормативных правовых актов, подлежащих признанию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включаются только в том случае, если срок их действия не истек.</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действие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Если подлежащий признанию утратившим силу пункт, подпункт, абзац или подлежащая признанию утратившей силу статья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утратившими силу, включается только этот пункт, подпункт, абзац или эта статья, а приложение отдельно не указывается, хотя оно тоже считается утратившим силу.</w:t>
      </w:r>
      <w:proofErr w:type="gramEnd"/>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включается этот пункт или эта статья только в части, относящейся к приложению.</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приложение не может быть признано полностью утратившим силу, то в перечень нормативных правовых актов, подлежащих признанию утратившими силу, включаются только структурные единицы приложения.</w:t>
      </w:r>
    </w:p>
    <w:p w:rsidR="006468CC" w:rsidRDefault="006468CC" w:rsidP="006468CC">
      <w:pPr>
        <w:pStyle w:val="Standard"/>
        <w:spacing w:after="0" w:line="240" w:lineRule="auto"/>
        <w:ind w:firstLine="709"/>
        <w:jc w:val="both"/>
        <w:rPr>
          <w:rFonts w:ascii="Times New Roman" w:eastAsia="Times New Roman" w:hAnsi="Times New Roman" w:cs="Times New Roman"/>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Глава VI Порядок применения настоящих рекомендаций</w:t>
      </w:r>
    </w:p>
    <w:p w:rsidR="006468CC" w:rsidRDefault="006468CC" w:rsidP="006468CC">
      <w:pPr>
        <w:pStyle w:val="Standard"/>
        <w:spacing w:after="0" w:line="240" w:lineRule="auto"/>
        <w:ind w:firstLine="709"/>
        <w:jc w:val="both"/>
        <w:rPr>
          <w:rFonts w:ascii="Times New Roman" w:eastAsia="Times New Roman" w:hAnsi="Times New Roman" w:cs="Times New Roman"/>
          <w:sz w:val="24"/>
          <w:szCs w:val="24"/>
        </w:rPr>
      </w:pP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Проекты нормативных правовых актов, устанавливающие новое правовое регулирование, оформляются в соответствии с Положением.</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 нормативные правовые акты, подготовка которых к рассмотрению Собранием депутатов </w:t>
      </w:r>
      <w:r w:rsidR="00832D0A">
        <w:rPr>
          <w:rFonts w:ascii="Times New Roman" w:eastAsia="Times New Roman" w:hAnsi="Times New Roman" w:cs="Times New Roman"/>
          <w:iCs/>
          <w:sz w:val="24"/>
          <w:szCs w:val="24"/>
        </w:rPr>
        <w:t>Панинского</w:t>
      </w:r>
      <w:r>
        <w:rPr>
          <w:rFonts w:ascii="Times New Roman" w:eastAsia="Times New Roman" w:hAnsi="Times New Roman" w:cs="Times New Roman"/>
          <w:iCs/>
          <w:sz w:val="24"/>
          <w:szCs w:val="24"/>
        </w:rPr>
        <w:t xml:space="preserve"> сельсовета Медвенского района Курской области осуществлялась в соответствии с Положением, изменения вносятся также в соответствии с Положением.</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Признание </w:t>
      </w:r>
      <w:proofErr w:type="gramStart"/>
      <w:r>
        <w:rPr>
          <w:rFonts w:ascii="Times New Roman" w:eastAsia="Times New Roman" w:hAnsi="Times New Roman" w:cs="Times New Roman"/>
          <w:iCs/>
          <w:sz w:val="24"/>
          <w:szCs w:val="24"/>
        </w:rPr>
        <w:t>утратившими</w:t>
      </w:r>
      <w:proofErr w:type="gramEnd"/>
      <w:r>
        <w:rPr>
          <w:rFonts w:ascii="Times New Roman" w:eastAsia="Times New Roman" w:hAnsi="Times New Roman" w:cs="Times New Roman"/>
          <w:iCs/>
          <w:sz w:val="24"/>
          <w:szCs w:val="24"/>
        </w:rPr>
        <w:t xml:space="preserve">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Положением.</w:t>
      </w:r>
    </w:p>
    <w:p w:rsidR="006468CC" w:rsidRDefault="006468CC" w:rsidP="006468CC">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На нормативные правовые акты, которые были приняты до утверждения Положения, но не противоречат им, также распространяется действие Положения.</w:t>
      </w:r>
    </w:p>
    <w:p w:rsidR="00E70797" w:rsidRPr="00832D0A" w:rsidRDefault="006468CC" w:rsidP="00832D0A">
      <w:pPr>
        <w:pStyle w:val="Standard"/>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Ранее принятые нормативные правовые акты, не полностью отвечающие требованиям настоящего Положения,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настоящего Положения, они будут применяться в той части, в которой это допустимо без изменения или </w:t>
      </w:r>
      <w:r w:rsidR="00832D0A">
        <w:rPr>
          <w:rFonts w:ascii="Times New Roman" w:eastAsia="Times New Roman" w:hAnsi="Times New Roman" w:cs="Times New Roman"/>
          <w:iCs/>
          <w:sz w:val="24"/>
          <w:szCs w:val="24"/>
        </w:rPr>
        <w:t>нарушения их формы и содержания.</w:t>
      </w:r>
    </w:p>
    <w:sectPr w:rsidR="00E70797" w:rsidRPr="00832D0A" w:rsidSect="00350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468CC"/>
    <w:rsid w:val="00350EA4"/>
    <w:rsid w:val="006468CC"/>
    <w:rsid w:val="00832D0A"/>
    <w:rsid w:val="00E7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468CC"/>
    <w:pPr>
      <w:suppressAutoHyphens/>
      <w:autoSpaceDN w:val="0"/>
    </w:pPr>
    <w:rPr>
      <w:rFonts w:ascii="Calibri" w:eastAsia="Lucida Sans Unicode" w:hAnsi="Calibri" w:cs="Tahoma"/>
      <w:kern w:val="3"/>
    </w:rPr>
  </w:style>
</w:styles>
</file>

<file path=word/webSettings.xml><?xml version="1.0" encoding="utf-8"?>
<w:webSettings xmlns:r="http://schemas.openxmlformats.org/officeDocument/2006/relationships" xmlns:w="http://schemas.openxmlformats.org/wordprocessingml/2006/main">
  <w:divs>
    <w:div w:id="111405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5936</Words>
  <Characters>33841</Characters>
  <Application>Microsoft Office Word</Application>
  <DocSecurity>0</DocSecurity>
  <Lines>282</Lines>
  <Paragraphs>79</Paragraphs>
  <ScaleCrop>false</ScaleCrop>
  <Company>Microsoft</Company>
  <LinksUpToDate>false</LinksUpToDate>
  <CharactersWithSpaces>39698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Андимистрация Панино</dc:creator>
  <cp:keywords/>
  <dc:description/>
  <cp:lastModifiedBy>Андимистрация Панино</cp:lastModifiedBy>
  <cp:revision>5</cp:revision>
  <dcterms:created xsi:type="dcterms:W3CDTF">2017-07-04T13:37:00Z</dcterms:created>
  <dcterms:modified xsi:type="dcterms:W3CDTF">2017-07-04T13:42:00Z</dcterms:modified>
</cp:coreProperties>
</file>