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B1" w:rsidRPr="00510680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329B1" w:rsidRPr="007A22BE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329B1" w:rsidRPr="007A22BE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C73B8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2329B1" w:rsidRPr="007A22BE" w:rsidRDefault="002329B1" w:rsidP="005106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329B1" w:rsidRPr="007A22BE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329B1" w:rsidRPr="007A22BE" w:rsidRDefault="002329B1" w:rsidP="005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9B1" w:rsidRPr="007A22BE" w:rsidRDefault="002C73B8" w:rsidP="005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04.10</w:t>
      </w:r>
      <w:r w:rsidR="0041045C">
        <w:rPr>
          <w:rFonts w:ascii="Times New Roman" w:eastAsia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eastAsia="Times New Roman" w:hAnsi="Times New Roman" w:cs="Times New Roman"/>
          <w:sz w:val="28"/>
          <w:szCs w:val="28"/>
        </w:rPr>
        <w:t>года                       № 136</w:t>
      </w:r>
      <w:r w:rsidR="0041045C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213075" w:rsidRPr="00213075" w:rsidRDefault="00213075" w:rsidP="0051068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13075" w:rsidRDefault="00213075" w:rsidP="002329B1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4E4C8B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13075" w:rsidRPr="00213075" w:rsidRDefault="00213075" w:rsidP="002329B1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13075" w:rsidRDefault="00213075" w:rsidP="002329B1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дителям товаров, работ, услуг»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4E4C8B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13075" w:rsidRPr="002329B1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предоставления субсидий юридическим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4E4C8B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213075" w:rsidRPr="002329B1" w:rsidRDefault="002329B1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Контроль </w:t>
      </w:r>
      <w:r w:rsidR="00213075" w:rsidRPr="002329B1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2329B1" w:rsidRPr="00BE3228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322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4C8B">
        <w:rPr>
          <w:rFonts w:ascii="Times New Roman" w:hAnsi="Times New Roman" w:cs="Times New Roman"/>
          <w:sz w:val="28"/>
          <w:szCs w:val="28"/>
        </w:rPr>
        <w:t>Панинский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BE3228">
        <w:rPr>
          <w:rFonts w:ascii="Times New Roman" w:hAnsi="Times New Roman" w:cs="Times New Roman"/>
          <w:sz w:val="28"/>
          <w:szCs w:val="28"/>
        </w:rPr>
        <w:t>Медвенского района Курской области в сети «Интернет».</w:t>
      </w:r>
    </w:p>
    <w:p w:rsidR="002329B1" w:rsidRPr="00BE3228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B1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B1" w:rsidRPr="00BE3228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B1" w:rsidRPr="00BE3228" w:rsidRDefault="002329B1" w:rsidP="00232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4C8B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2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322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4C8B">
        <w:rPr>
          <w:rFonts w:ascii="Times New Roman" w:hAnsi="Times New Roman" w:cs="Times New Roman"/>
          <w:sz w:val="28"/>
          <w:szCs w:val="28"/>
        </w:rPr>
        <w:t>Н.В. Епишев</w:t>
      </w:r>
    </w:p>
    <w:p w:rsidR="00510680" w:rsidRDefault="005106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13075" w:rsidRPr="00213075" w:rsidRDefault="00213075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13075" w:rsidRPr="00213075" w:rsidRDefault="00213075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07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2329B1" w:rsidRPr="00BE3228" w:rsidRDefault="004E4C8B" w:rsidP="002329B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2329B1">
        <w:rPr>
          <w:rFonts w:ascii="Times New Roman" w:hAnsi="Times New Roman" w:cs="Times New Roman"/>
          <w:sz w:val="24"/>
          <w:szCs w:val="24"/>
        </w:rPr>
        <w:t xml:space="preserve"> </w:t>
      </w:r>
      <w:r w:rsidR="002329B1" w:rsidRPr="00BE3228">
        <w:rPr>
          <w:rFonts w:ascii="Times New Roman" w:hAnsi="Times New Roman" w:cs="Times New Roman"/>
          <w:sz w:val="24"/>
          <w:szCs w:val="24"/>
        </w:rPr>
        <w:t>сельсовета</w:t>
      </w:r>
    </w:p>
    <w:p w:rsidR="002329B1" w:rsidRPr="00BE3228" w:rsidRDefault="002329B1" w:rsidP="002329B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13075" w:rsidRDefault="004E4C8B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04.10.2017 г. № 136</w:t>
      </w:r>
      <w:r w:rsidR="0041045C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510680" w:rsidRDefault="00510680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29B1" w:rsidRPr="00213075" w:rsidRDefault="002329B1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13075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213075" w:rsidRPr="00213075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субсидий юридическим лицам (за исключением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субсидий государственным (муниципальным) учреждениям),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индивидуальным предпринимателям, физическим лицам -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4E4C8B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13075" w:rsidRPr="00213075" w:rsidRDefault="00213075" w:rsidP="0023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1.1. Настоящий Порядок предоставления субсидий юридическим лицам (за исключением субсидий государственны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 (муниципальным) учреждениям),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предпринимателям, физическим лицам - производителям товаров, работ, услуг из бюджета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1.2. Порядок определяет в том числе: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критерии отбора получателей субсидий, имеющих право на получение субсидий;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предоставлении.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1.4. Субсидии из местного бюджета предоставляются в соответствии с решением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 (далее – бюджет сельского поселения) на соответствующий период, определяющим получателей субсидии по приоритетным направлениям деятельности.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2. Критерии отбора получателей субсидий, имеющих право на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субсидий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2.1. Критериями отбора получателей субсидий, имеющих право на получение субсидий из бюджета сельского поселения, являются: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1) осуществление деятельности на территории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определенным решением о бюджете сельского поселения на очередной финансовый год;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3) отсутствие задолженности по налогам, сборам и иным обязательным платежам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получатели субсидий не должны находиться в процессе реорганизации, ликвидации, банкротства и не должны имет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ь ограничения на осуществление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хозяйственной деятельности;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5) актуальность и социальная значимость производства товаров, выполнения работ, оказания услуг.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субсидий, бюджетных инвестиций, предоставленных в том числе в соответствии с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указанные во втором абзаце п.п.2.1 п.2.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3. Цели, условия и порядок предоставления субсидий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 и плановый период.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3.2. Предоставление субсидий осуществляется за счет средств, предусмотренных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на эти цели в бюджете сельского поселения.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Собрания депутатов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 о бюджете на очередной финансовый год и плановый период, но не может превышать более 0,01 % от общей доходной части бюджета.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3.4. Главным распорядителем бюджетных средств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3.5. Субсидии предоставляются на основе результатов отбора в соответствии со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3.6. Отбор получателей субсидий осуществляется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дминистрации образуется комиссия из числа компетентных специалистов.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3.8. Для участия в отборе получатели субсидий представляют в администрацию следующие документы: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1) заявку для участия в отборе, согласно приложению № 1 к настоящему Порядку;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сведения о субъекте согласно приложению № 2 к настоящему Порядку;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3) копию устава, заверенную субъектом предпринимательства (для юридических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лиц)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5) справку за подписью руководителя субъекта по форме, согласно приложению № 3 к настоящему порядку;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6) справка-расчет на предоставление субсидии.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7) согласие на обработку персональных данных (для физических лиц)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3.8.1 Администрация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452190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452190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в порядке межведомственного взаимодействия в срок, не превышающий пяти рабочих дней со дня регистрации заявки запрашивает: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сведения из налогового органа по месту постановки на учет, подтверждающую отсутствие задолженности по налогам и сборам;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3) сведения о наличии (отсутствии) задолженности по страховым взносам, пеням, штрафам пред Пенсионным фондом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в сфере развития малого и среднего предпринимательства.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3.8.2. Документы, указанные в пункте 3.8.2 настоящего Порядка, субъект предпринимательства вправе предоставить в местную Администрацию по собственной инициативе.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Все представленные копии документов заверяются руководителем и скрепляются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печатью субъекта (при ее наличии) и предоставляются одновременно с оригиналами.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подпунктами 1-7 пункта3.8, или непредставление (предоставление не в полном объеме) указанных документов;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иные основания для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отказа, определенные 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правовым актом;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3.10. Срок рассмотрения заявок и принятия решения о предоставлении субсидий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или решения об отказе в предоставлении субсидии не может превышать 30 рабочих дней со дня окончания приема заявок.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должностным лицам, их замещающим, в случае их отсутствия (отпуск, командировка и др.)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на заседании членов комиссии. В случае равенства голосов голос председателя комиссии является решающим.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673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ка которого поступила первой в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затрат (недополученных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п.2 настоящего Порядка.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цели и условия, сроки предоставления субсидий;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обязательства получателей субсидий по долевому финансированию целевых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расходов;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обязательства получателей субсидии по целевому использованию субсидии;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предоставлении;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3.18.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4. Контроль за использованием субсидий.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4.1. Главный распорядитель бюджетных средств осуществляет обязательную проверку соблюдения условий, целей и порядка предоставления субсидий 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получателями.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4.3. По результатам использования субсидий получатель бюджетных средств в срок до 20 января следующего за отчетным года предоставляет в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4.4. Финансовый контроль за целевым использованием бюджетных средств осуществляется главным специалистом (финансистом).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4.5. Субсидии, выделенные из бюджета сельского поселения получателям субсидии, носят целевой характер и не могут быть использованы на иные цели.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возврата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5.3. Получатель субсидии в течение десят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и рабочих дней со дня получения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субсидии в бюджет сельского поселения с указанием назначения платежа, в срок не позднее 25 декабря текущего года.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5.6. При отказе получателя субсидии в добровольном порядке возместить денежные средства взыскание производится в судебном порядке в соответствии с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района Курской области</w:t>
      </w:r>
    </w:p>
    <w:p w:rsid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от _________________________________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(Ф.И.О. руководителя, наименование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:rsid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213075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получение субсидий из бюджета </w:t>
      </w:r>
      <w:r w:rsidR="004E4C8B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20A" w:rsidRPr="00FD320A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Курской области юридическими лицами (за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исключением субсидий государственным (муниципальным)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учреждениям) индивидуальными предпринимателями, физическими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лицами – производителями товаров, работ, услуг, занимающимися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приоритетными видами деятельности</w:t>
      </w:r>
    </w:p>
    <w:p w:rsid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Прошу принять на рассмотрение документы от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(полное и сокращенное наименование организации, фамилия, имя, отчество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предпринимателя)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13075" w:rsidRPr="00FD320A" w:rsidRDefault="00213075" w:rsidP="00FD3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субсидий из бюджета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Сумма запрашиваемой субсидии 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Цель получения субсидии________________________________________________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13075" w:rsidRPr="00FD320A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отбора ознакомлен и предоставляю согласно Порядка предоставления субсидий из бюджета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документов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5100"/>
        <w:gridCol w:w="3255"/>
      </w:tblGrid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Дата подачи заявки: «____» __________________20___ г.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 ____________ ____________ ___________________________</w:t>
      </w:r>
    </w:p>
    <w:p w:rsidR="00213075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510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получателе субсидий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5865"/>
        <w:gridCol w:w="2891"/>
      </w:tblGrid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получателя субсидии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юридического лица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 (ОКВЭД)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Регистрационные данные: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 (ОГРН) или индивидуального предпринимателя (ОГРНИП)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патентов, лицензий сертификатов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(сохраненных) рабочих мест в случае получения муниципальной поддержки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телефоны, факс, адрес электронной почты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возражаю против выборочной проверки сведений в целях рассмотрения заявки на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получение муниципальной поддержки.</w:t>
      </w: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____________ _____________________________</w:t>
      </w:r>
    </w:p>
    <w:p w:rsidR="00213075" w:rsidRP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«____»____________20____ г.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4E4C8B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</w:t>
      </w:r>
      <w:r w:rsid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(наименование субъекта)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«____» ______________20___ года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4"/>
        <w:gridCol w:w="2745"/>
      </w:tblGrid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 на добавленную стоимость за предшествующий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год (иной отчетный период) (тыс. рублей)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за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предшествующий календарный год (иной отчетный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период) (человек)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среднемесячной заработной платы на одного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 за предшествующий календарный год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учредителей и их доля в уставном капитале: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510680" w:rsidRPr="00FD320A" w:rsidRDefault="00510680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профилактических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в сфере противодействия коррупции за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предшествующий календарный год (ед.). (Указывается по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собственному желанию субъекта в случае, если такие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были реализованы в течение календарного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предшествующего подаче документов)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Задолженности перед работниками по выплате заработной платы нет.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51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возражаю против выборочной проверки сведений в целях рассмотрения заявки на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получение муниципальной поддержки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____________ _____________________________</w:t>
      </w:r>
    </w:p>
    <w:p w:rsidR="00510680" w:rsidRDefault="00510680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«____»____________20____ г.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975" w:rsidRPr="00FD320A" w:rsidRDefault="003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C1975" w:rsidRPr="00FD320A" w:rsidSect="003E0F5D"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79" w:rsidRDefault="00860A79" w:rsidP="003E0F5D">
      <w:pPr>
        <w:spacing w:after="0" w:line="240" w:lineRule="auto"/>
      </w:pPr>
      <w:r>
        <w:separator/>
      </w:r>
    </w:p>
  </w:endnote>
  <w:endnote w:type="continuationSeparator" w:id="1">
    <w:p w:rsidR="00860A79" w:rsidRDefault="00860A79" w:rsidP="003E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B1" w:rsidRDefault="002329B1">
    <w:pPr>
      <w:pStyle w:val="a8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79" w:rsidRDefault="00860A79" w:rsidP="003E0F5D">
      <w:pPr>
        <w:spacing w:after="0" w:line="240" w:lineRule="auto"/>
      </w:pPr>
      <w:r>
        <w:separator/>
      </w:r>
    </w:p>
  </w:footnote>
  <w:footnote w:type="continuationSeparator" w:id="1">
    <w:p w:rsidR="00860A79" w:rsidRDefault="00860A79" w:rsidP="003E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075"/>
    <w:rsid w:val="00015D7D"/>
    <w:rsid w:val="00052C1B"/>
    <w:rsid w:val="000A7F44"/>
    <w:rsid w:val="001D26C0"/>
    <w:rsid w:val="00213075"/>
    <w:rsid w:val="002329B1"/>
    <w:rsid w:val="00243656"/>
    <w:rsid w:val="002B0C13"/>
    <w:rsid w:val="002C73B8"/>
    <w:rsid w:val="003951A3"/>
    <w:rsid w:val="003B1673"/>
    <w:rsid w:val="003C1975"/>
    <w:rsid w:val="003E0F5D"/>
    <w:rsid w:val="004072D9"/>
    <w:rsid w:val="0041045C"/>
    <w:rsid w:val="00452190"/>
    <w:rsid w:val="004E4C8B"/>
    <w:rsid w:val="00510680"/>
    <w:rsid w:val="006C1AFF"/>
    <w:rsid w:val="00735DCE"/>
    <w:rsid w:val="007E5807"/>
    <w:rsid w:val="00860A79"/>
    <w:rsid w:val="00983B22"/>
    <w:rsid w:val="00EC424A"/>
    <w:rsid w:val="00FD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5D"/>
  </w:style>
  <w:style w:type="paragraph" w:styleId="1">
    <w:name w:val="heading 1"/>
    <w:basedOn w:val="a"/>
    <w:next w:val="a"/>
    <w:link w:val="10"/>
    <w:uiPriority w:val="9"/>
    <w:qFormat/>
    <w:rsid w:val="00213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3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0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3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3075"/>
    <w:rPr>
      <w:color w:val="0000FF"/>
      <w:u w:val="single"/>
    </w:rPr>
  </w:style>
  <w:style w:type="paragraph" w:customStyle="1" w:styleId="toright">
    <w:name w:val="toright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inthtml">
    <w:name w:val="print_html"/>
    <w:basedOn w:val="a0"/>
    <w:rsid w:val="00213075"/>
  </w:style>
  <w:style w:type="paragraph" w:customStyle="1" w:styleId="ac">
    <w:name w:val="_ac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0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307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5D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15D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015D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15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015D7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9">
    <w:name w:val="Нижний колонтитул Знак"/>
    <w:basedOn w:val="a0"/>
    <w:link w:val="a8"/>
    <w:rsid w:val="00015D7D"/>
    <w:rPr>
      <w:rFonts w:ascii="Times New Roman" w:eastAsia="Times New Roman" w:hAnsi="Times New Roman" w:cs="Times New Roman"/>
      <w:sz w:val="18"/>
      <w:szCs w:val="24"/>
    </w:rPr>
  </w:style>
  <w:style w:type="paragraph" w:styleId="21">
    <w:name w:val="Body Text 2"/>
    <w:basedOn w:val="a"/>
    <w:link w:val="22"/>
    <w:rsid w:val="00015D7D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15D7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basedOn w:val="a"/>
    <w:rsid w:val="0001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10</cp:revision>
  <cp:lastPrinted>2017-10-04T12:30:00Z</cp:lastPrinted>
  <dcterms:created xsi:type="dcterms:W3CDTF">2017-07-25T11:55:00Z</dcterms:created>
  <dcterms:modified xsi:type="dcterms:W3CDTF">2017-10-04T12:30:00Z</dcterms:modified>
</cp:coreProperties>
</file>