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1C" w:rsidRPr="00253A1C" w:rsidRDefault="00253A1C" w:rsidP="00253A1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53A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 Главы </w:t>
      </w:r>
      <w:proofErr w:type="spellStart"/>
      <w:r w:rsidRPr="00253A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253A1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за 2016 год</w:t>
      </w:r>
    </w:p>
    <w:tbl>
      <w:tblPr>
        <w:tblW w:w="21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84"/>
        <w:gridCol w:w="2808"/>
        <w:gridCol w:w="3888"/>
        <w:gridCol w:w="2592"/>
        <w:gridCol w:w="3672"/>
        <w:gridCol w:w="3456"/>
      </w:tblGrid>
      <w:tr w:rsidR="00253A1C" w:rsidRPr="00253A1C" w:rsidTr="00253A1C">
        <w:trPr>
          <w:tblHeader/>
          <w:tblCellSpacing w:w="0" w:type="dxa"/>
        </w:trPr>
        <w:tc>
          <w:tcPr>
            <w:tcW w:w="12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b/>
                <w:bCs/>
                <w:color w:val="FFFFFF"/>
                <w:lang w:eastAsia="ru-RU"/>
              </w:rPr>
              <w:t>Ф.И.О.,</w:t>
            </w:r>
          </w:p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b/>
                <w:bCs/>
                <w:color w:val="FFFFFF"/>
                <w:lang w:eastAsia="ru-RU"/>
              </w:rPr>
              <w:t>должность</w:t>
            </w: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b/>
                <w:bCs/>
                <w:color w:val="FFFFFF"/>
                <w:lang w:eastAsia="ru-RU"/>
              </w:rPr>
              <w:t>Декларированный годовой доход 2016 года (</w:t>
            </w:r>
            <w:proofErr w:type="spellStart"/>
            <w:r w:rsidRPr="00253A1C">
              <w:rPr>
                <w:rFonts w:eastAsia="Times New Roman"/>
                <w:b/>
                <w:bCs/>
                <w:color w:val="FFFFFF"/>
                <w:lang w:eastAsia="ru-RU"/>
              </w:rPr>
              <w:t>руб</w:t>
            </w:r>
            <w:proofErr w:type="spellEnd"/>
            <w:r w:rsidRPr="00253A1C">
              <w:rPr>
                <w:rFonts w:eastAsia="Times New Roman"/>
                <w:b/>
                <w:bCs/>
                <w:color w:val="FFFFFF"/>
                <w:lang w:eastAsia="ru-RU"/>
              </w:rPr>
              <w:t>)</w:t>
            </w:r>
          </w:p>
        </w:tc>
        <w:tc>
          <w:tcPr>
            <w:tcW w:w="31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35D6B"/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b/>
                <w:bCs/>
                <w:color w:val="FFFFFF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253A1C" w:rsidRPr="00253A1C" w:rsidTr="00253A1C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color w:val="FFFFFF"/>
                <w:lang w:eastAsia="ru-RU"/>
              </w:rPr>
              <w:t>вид объекта недвижимости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color w:val="FFFFFF"/>
                <w:lang w:eastAsia="ru-RU"/>
              </w:rPr>
              <w:t>площадь (кв</w:t>
            </w:r>
            <w:proofErr w:type="gramStart"/>
            <w:r w:rsidRPr="00253A1C">
              <w:rPr>
                <w:rFonts w:eastAsia="Times New Roman"/>
                <w:color w:val="FFFFFF"/>
                <w:lang w:eastAsia="ru-RU"/>
              </w:rPr>
              <w:t>.м</w:t>
            </w:r>
            <w:proofErr w:type="gramEnd"/>
            <w:r w:rsidRPr="00253A1C">
              <w:rPr>
                <w:rFonts w:eastAsia="Times New Roman"/>
                <w:color w:val="FFFFFF"/>
                <w:lang w:eastAsia="ru-RU"/>
              </w:rPr>
              <w:t>)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color w:val="FFFFFF"/>
                <w:lang w:eastAsia="ru-RU"/>
              </w:rPr>
              <w:t>страна расположения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color w:val="FFFFFF"/>
                <w:lang w:eastAsia="ru-RU"/>
              </w:rPr>
              <w:t>транспортные средства</w:t>
            </w:r>
          </w:p>
        </w:tc>
      </w:tr>
      <w:tr w:rsidR="00253A1C" w:rsidRPr="00253A1C" w:rsidTr="00253A1C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b/>
                <w:bCs/>
                <w:lang w:eastAsia="ru-RU"/>
              </w:rPr>
              <w:t>АДМИНИСТРАЦИЯ ПАНИНСКОГО СЕЛЬСОВЕТА</w:t>
            </w:r>
          </w:p>
        </w:tc>
      </w:tr>
      <w:tr w:rsidR="00253A1C" w:rsidRPr="00253A1C" w:rsidTr="00253A1C">
        <w:trPr>
          <w:tblCellSpacing w:w="0" w:type="dxa"/>
        </w:trPr>
        <w:tc>
          <w:tcPr>
            <w:tcW w:w="1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b/>
                <w:bCs/>
                <w:lang w:eastAsia="ru-RU"/>
              </w:rPr>
              <w:t>Епишев Николай Владимирович,</w:t>
            </w:r>
          </w:p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 xml:space="preserve">Глава Администрации </w:t>
            </w:r>
            <w:proofErr w:type="spellStart"/>
            <w:r w:rsidRPr="00253A1C">
              <w:rPr>
                <w:rFonts w:eastAsia="Times New Roman"/>
                <w:lang w:eastAsia="ru-RU"/>
              </w:rPr>
              <w:t>Панинского</w:t>
            </w:r>
            <w:proofErr w:type="spellEnd"/>
            <w:r w:rsidRPr="00253A1C">
              <w:rPr>
                <w:rFonts w:eastAsia="Times New Roman"/>
                <w:lang w:eastAsia="ru-RU"/>
              </w:rPr>
              <w:t xml:space="preserve"> сельсовета</w:t>
            </w:r>
          </w:p>
        </w:tc>
        <w:tc>
          <w:tcPr>
            <w:tcW w:w="6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389 996,98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5000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Россия</w:t>
            </w:r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ВАЗ 2101 (индивидуальная собственность)</w:t>
            </w:r>
          </w:p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3A1C" w:rsidRPr="00253A1C" w:rsidTr="00253A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жилой дом</w:t>
            </w:r>
          </w:p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(общая совместная собственность)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53A1C" w:rsidRPr="00253A1C" w:rsidTr="00253A1C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b/>
                <w:bCs/>
                <w:lang w:eastAsia="ru-RU"/>
              </w:rPr>
              <w:t>супруга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122 010,00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жилой дом</w:t>
            </w:r>
          </w:p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(общая совместная собственность)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Россия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3A1C" w:rsidRPr="00253A1C" w:rsidRDefault="00253A1C" w:rsidP="00253A1C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3A1C">
              <w:rPr>
                <w:rFonts w:eastAsia="Times New Roman"/>
                <w:lang w:eastAsia="ru-RU"/>
              </w:rPr>
              <w:t>---</w:t>
            </w:r>
          </w:p>
        </w:tc>
      </w:tr>
    </w:tbl>
    <w:p w:rsidR="000F5796" w:rsidRPr="00253A1C" w:rsidRDefault="000F5796" w:rsidP="00253A1C">
      <w:pPr>
        <w:rPr>
          <w:szCs w:val="18"/>
        </w:rPr>
      </w:pPr>
    </w:p>
    <w:sectPr w:rsidR="000F5796" w:rsidRPr="00253A1C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2424F4"/>
    <w:rsid w:val="00253A1C"/>
    <w:rsid w:val="002728E9"/>
    <w:rsid w:val="008C6260"/>
    <w:rsid w:val="0092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cp:lastPrinted>2014-02-26T13:13:00Z</cp:lastPrinted>
  <dcterms:created xsi:type="dcterms:W3CDTF">2023-10-21T15:04:00Z</dcterms:created>
  <dcterms:modified xsi:type="dcterms:W3CDTF">2023-10-21T15:08:00Z</dcterms:modified>
</cp:coreProperties>
</file>