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A98" w:rsidRPr="007A22BE" w:rsidRDefault="006E3A98" w:rsidP="006E3A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6E3A98" w:rsidRPr="007A22BE" w:rsidRDefault="006E3A98" w:rsidP="006E3A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6E3A98" w:rsidRPr="007A22BE" w:rsidRDefault="006E3A98" w:rsidP="006E3A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="00944754">
        <w:rPr>
          <w:rFonts w:ascii="Times New Roman" w:eastAsia="Times New Roman" w:hAnsi="Times New Roman" w:cs="Times New Roman"/>
          <w:b/>
          <w:sz w:val="36"/>
          <w:szCs w:val="36"/>
        </w:rPr>
        <w:t xml:space="preserve"> ПАНИНСКОГО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СЕЛЬСОВЕТА</w:t>
      </w:r>
    </w:p>
    <w:p w:rsidR="006E3A98" w:rsidRPr="007A22BE" w:rsidRDefault="006E3A98" w:rsidP="006E3A98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E3A98" w:rsidRPr="007A22BE" w:rsidRDefault="006E3A98" w:rsidP="006E3A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6E3A98" w:rsidRPr="007A22BE" w:rsidRDefault="006E3A98" w:rsidP="006E3A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3A98" w:rsidRDefault="00722FBA" w:rsidP="006E3A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13.04.2021</w:t>
      </w:r>
      <w:r w:rsidR="006E3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3A98" w:rsidRPr="007A22BE">
        <w:rPr>
          <w:rFonts w:ascii="Times New Roman" w:eastAsia="Times New Roman" w:hAnsi="Times New Roman" w:cs="Times New Roman"/>
          <w:sz w:val="28"/>
          <w:szCs w:val="28"/>
        </w:rPr>
        <w:t xml:space="preserve">года                       </w:t>
      </w:r>
      <w:r w:rsidR="00E841A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E3A98" w:rsidRPr="007A22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3A98">
        <w:rPr>
          <w:rFonts w:ascii="Times New Roman" w:eastAsia="Times New Roman" w:hAnsi="Times New Roman" w:cs="Times New Roman"/>
          <w:sz w:val="28"/>
          <w:szCs w:val="28"/>
        </w:rPr>
        <w:t xml:space="preserve">       №</w:t>
      </w:r>
      <w:r w:rsidR="006E3A98" w:rsidRPr="007A22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79</w:t>
      </w:r>
      <w:r w:rsidR="006E3A98"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E27077" w:rsidRPr="00E841A0" w:rsidRDefault="00E27077" w:rsidP="00E84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41A0" w:rsidRPr="00E841A0" w:rsidRDefault="00E841A0" w:rsidP="00E841A0">
      <w:pPr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b/>
          <w:bCs/>
          <w:sz w:val="24"/>
          <w:szCs w:val="24"/>
        </w:rPr>
        <w:t>О создании в целях пожаротушения условий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41A0">
        <w:rPr>
          <w:rFonts w:ascii="Times New Roman" w:eastAsia="Times New Roman" w:hAnsi="Times New Roman" w:cs="Times New Roman"/>
          <w:b/>
          <w:bCs/>
          <w:sz w:val="24"/>
          <w:szCs w:val="24"/>
        </w:rPr>
        <w:t>для забора воды в любое время года воды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41A0">
        <w:rPr>
          <w:rFonts w:ascii="Times New Roman" w:eastAsia="Times New Roman" w:hAnsi="Times New Roman" w:cs="Times New Roman"/>
          <w:b/>
          <w:bCs/>
          <w:sz w:val="24"/>
          <w:szCs w:val="24"/>
        </w:rPr>
        <w:t>из источников наружного водоснабжения, расположенных на территории муниципального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41A0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образования «</w:t>
      </w:r>
      <w:r w:rsidR="00450037">
        <w:rPr>
          <w:rFonts w:ascii="Times New Roman" w:eastAsia="Times New Roman" w:hAnsi="Times New Roman" w:cs="Times New Roman"/>
          <w:b/>
          <w:bCs/>
          <w:sz w:val="24"/>
          <w:szCs w:val="24"/>
        </w:rPr>
        <w:t>Панинский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841A0">
        <w:rPr>
          <w:rFonts w:ascii="Times New Roman" w:eastAsia="Times New Roman" w:hAnsi="Times New Roman" w:cs="Times New Roman"/>
          <w:b/>
          <w:bCs/>
          <w:sz w:val="24"/>
          <w:szCs w:val="24"/>
        </w:rPr>
        <w:t>сельсовет»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Медвенского района Курской области</w:t>
      </w:r>
    </w:p>
    <w:p w:rsidR="006E3A98" w:rsidRPr="00E841A0" w:rsidRDefault="006E3A98" w:rsidP="00E841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E3A98" w:rsidRPr="00E841A0" w:rsidRDefault="006E3A98" w:rsidP="00E841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E3A98" w:rsidRPr="00E841A0" w:rsidRDefault="00E841A0" w:rsidP="00E841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41A0"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 со статьей 19 Федерального закона от 21.12.1994 № 69- ФЗ «О пожарной безопасности», в целях создания условий для забора в любое время года воды из источников наружного водоснабжения на территории муниципального образования</w:t>
      </w:r>
      <w:r w:rsidR="006E3A98" w:rsidRPr="00E841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450037">
        <w:rPr>
          <w:rFonts w:ascii="Times New Roman" w:hAnsi="Times New Roman" w:cs="Times New Roman"/>
          <w:sz w:val="26"/>
          <w:szCs w:val="26"/>
        </w:rPr>
        <w:t>Администрация Панинского</w:t>
      </w:r>
      <w:r w:rsidR="006E3A98" w:rsidRPr="00E841A0">
        <w:rPr>
          <w:rFonts w:ascii="Times New Roman" w:hAnsi="Times New Roman" w:cs="Times New Roman"/>
          <w:sz w:val="26"/>
          <w:szCs w:val="26"/>
        </w:rPr>
        <w:t xml:space="preserve"> сельсовета Медвенского района </w:t>
      </w:r>
    </w:p>
    <w:p w:rsidR="006E3A98" w:rsidRPr="00E841A0" w:rsidRDefault="006E3A98" w:rsidP="006E3A9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841A0">
        <w:rPr>
          <w:rFonts w:ascii="Times New Roman" w:hAnsi="Times New Roman" w:cs="Times New Roman"/>
          <w:sz w:val="26"/>
          <w:szCs w:val="26"/>
        </w:rPr>
        <w:t>ПОСТАНОВЛЯЕТ:</w:t>
      </w:r>
      <w:r w:rsidRPr="00E841A0">
        <w:rPr>
          <w:b/>
          <w:sz w:val="26"/>
          <w:szCs w:val="26"/>
        </w:rPr>
        <w:t xml:space="preserve"> </w:t>
      </w:r>
    </w:p>
    <w:p w:rsidR="00E841A0" w:rsidRPr="00E841A0" w:rsidRDefault="00E841A0" w:rsidP="00E841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41A0">
        <w:rPr>
          <w:rFonts w:ascii="Times New Roman" w:eastAsia="Times New Roman" w:hAnsi="Times New Roman" w:cs="Times New Roman"/>
          <w:color w:val="000000"/>
          <w:sz w:val="26"/>
          <w:szCs w:val="26"/>
        </w:rPr>
        <w:t>1.Утвердить прилагаемые Правила учёта и проверки наружного противопожарного водосн</w:t>
      </w:r>
      <w:r w:rsidR="00450037">
        <w:rPr>
          <w:rFonts w:ascii="Times New Roman" w:eastAsia="Times New Roman" w:hAnsi="Times New Roman" w:cs="Times New Roman"/>
          <w:color w:val="000000"/>
          <w:sz w:val="26"/>
          <w:szCs w:val="26"/>
        </w:rPr>
        <w:t>абжения на территории Панинског</w:t>
      </w:r>
      <w:r w:rsidRPr="00E841A0">
        <w:rPr>
          <w:rFonts w:ascii="Times New Roman" w:eastAsia="Times New Roman" w:hAnsi="Times New Roman" w:cs="Times New Roman"/>
          <w:color w:val="000000"/>
          <w:sz w:val="26"/>
          <w:szCs w:val="26"/>
        </w:rPr>
        <w:t>о сельсовета</w:t>
      </w:r>
      <w:r w:rsidRPr="00E841A0">
        <w:rPr>
          <w:rFonts w:ascii="Times New Roman" w:eastAsia="Times New Roman" w:hAnsi="Times New Roman" w:cs="Times New Roman"/>
          <w:sz w:val="26"/>
          <w:szCs w:val="26"/>
        </w:rPr>
        <w:t xml:space="preserve"> Медвенского района Курской области</w:t>
      </w:r>
      <w:r w:rsidRPr="00E841A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E841A0" w:rsidRPr="00E841A0" w:rsidRDefault="00E841A0" w:rsidP="00E841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41A0">
        <w:rPr>
          <w:rFonts w:ascii="Times New Roman" w:eastAsia="Times New Roman" w:hAnsi="Times New Roman" w:cs="Times New Roman"/>
          <w:sz w:val="26"/>
          <w:szCs w:val="26"/>
        </w:rPr>
        <w:t>2. Проводить два раза в год проверку всех источников наружного противопожарного водосна</w:t>
      </w:r>
      <w:r w:rsidR="00450037">
        <w:rPr>
          <w:rFonts w:ascii="Times New Roman" w:eastAsia="Times New Roman" w:hAnsi="Times New Roman" w:cs="Times New Roman"/>
          <w:sz w:val="26"/>
          <w:szCs w:val="26"/>
        </w:rPr>
        <w:t>бжения на территории Панинского</w:t>
      </w:r>
      <w:r w:rsidRPr="00E841A0">
        <w:rPr>
          <w:rFonts w:ascii="Times New Roman" w:eastAsia="Times New Roman" w:hAnsi="Times New Roman" w:cs="Times New Roman"/>
          <w:sz w:val="26"/>
          <w:szCs w:val="26"/>
        </w:rPr>
        <w:t xml:space="preserve"> сельсовета Медвенского района независимо от их ведомственной принадлежности и организационно – правовой формы, результаты проверки оформлять актом.</w:t>
      </w:r>
    </w:p>
    <w:p w:rsidR="00E841A0" w:rsidRPr="00E841A0" w:rsidRDefault="00450037" w:rsidP="00E841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 Администрации Панинского</w:t>
      </w:r>
      <w:r w:rsidR="00E841A0" w:rsidRPr="00E841A0">
        <w:rPr>
          <w:rFonts w:ascii="Times New Roman" w:eastAsia="Times New Roman" w:hAnsi="Times New Roman" w:cs="Times New Roman"/>
          <w:sz w:val="26"/>
          <w:szCs w:val="26"/>
        </w:rPr>
        <w:t xml:space="preserve"> сельсовета Медвенского района, а также собственникам всех форм собственности, имеющим источники наружного противопожарного водоснабжения (по согласованию):</w:t>
      </w:r>
    </w:p>
    <w:p w:rsidR="00E841A0" w:rsidRPr="00E841A0" w:rsidRDefault="00E841A0" w:rsidP="00E841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41A0">
        <w:rPr>
          <w:rFonts w:ascii="Times New Roman" w:eastAsia="Times New Roman" w:hAnsi="Times New Roman" w:cs="Times New Roman"/>
          <w:sz w:val="26"/>
          <w:szCs w:val="26"/>
        </w:rPr>
        <w:t>3.1. принимать немедленные меры по устранению выявленных в ходе проведённой проверки неисправности противопожарного водоснабжения;</w:t>
      </w:r>
    </w:p>
    <w:p w:rsidR="00E841A0" w:rsidRPr="00E841A0" w:rsidRDefault="00E841A0" w:rsidP="00E841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41A0">
        <w:rPr>
          <w:rFonts w:ascii="Times New Roman" w:eastAsia="Times New Roman" w:hAnsi="Times New Roman" w:cs="Times New Roman"/>
          <w:sz w:val="26"/>
          <w:szCs w:val="26"/>
        </w:rPr>
        <w:t>3.2. обеспечить наличие свободных подъездов к водоисточникам наружного противопожарного водоснабжения пожарной и приспособленной для целей пожаротушения техники;</w:t>
      </w:r>
    </w:p>
    <w:p w:rsidR="00E841A0" w:rsidRPr="00E841A0" w:rsidRDefault="00E841A0" w:rsidP="00E841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41A0">
        <w:rPr>
          <w:rFonts w:ascii="Times New Roman" w:eastAsia="Times New Roman" w:hAnsi="Times New Roman" w:cs="Times New Roman"/>
          <w:sz w:val="26"/>
          <w:szCs w:val="26"/>
        </w:rPr>
        <w:t xml:space="preserve">3.3. уточнять списки источников противопожарного водоснабжения; </w:t>
      </w:r>
    </w:p>
    <w:p w:rsidR="00E841A0" w:rsidRPr="00E841A0" w:rsidRDefault="00E841A0" w:rsidP="00E841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41A0">
        <w:rPr>
          <w:rFonts w:ascii="Times New Roman" w:eastAsia="Times New Roman" w:hAnsi="Times New Roman" w:cs="Times New Roman"/>
          <w:sz w:val="26"/>
          <w:szCs w:val="26"/>
        </w:rPr>
        <w:t>3.4. производить своевременную очистку люков пожарных гидрантов от грязи, льда и снега;</w:t>
      </w:r>
    </w:p>
    <w:p w:rsidR="00E841A0" w:rsidRPr="00E841A0" w:rsidRDefault="00E841A0" w:rsidP="00E841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41A0">
        <w:rPr>
          <w:rFonts w:ascii="Times New Roman" w:eastAsia="Times New Roman" w:hAnsi="Times New Roman" w:cs="Times New Roman"/>
          <w:sz w:val="26"/>
          <w:szCs w:val="26"/>
        </w:rPr>
        <w:t>3.5. водонапорные башни приспособить для отбора воды пожарной техникой в любое время года;</w:t>
      </w:r>
    </w:p>
    <w:p w:rsidR="00E841A0" w:rsidRPr="00E841A0" w:rsidRDefault="00E841A0" w:rsidP="00E841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41A0">
        <w:rPr>
          <w:rFonts w:ascii="Times New Roman" w:eastAsia="Times New Roman" w:hAnsi="Times New Roman" w:cs="Times New Roman"/>
          <w:sz w:val="26"/>
          <w:szCs w:val="26"/>
        </w:rPr>
        <w:t>3.6. запретить использование для хозяйственных и производственных целей запаса воды, предназначенного для нужд пожаротушения.</w:t>
      </w:r>
    </w:p>
    <w:p w:rsidR="00E841A0" w:rsidRPr="00E841A0" w:rsidRDefault="00E841A0" w:rsidP="00E841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41A0">
        <w:rPr>
          <w:rFonts w:ascii="Times New Roman" w:eastAsia="Times New Roman" w:hAnsi="Times New Roman" w:cs="Times New Roman"/>
          <w:sz w:val="26"/>
          <w:szCs w:val="26"/>
        </w:rPr>
        <w:t>4. Настоящее постановление вступает в силу с момента обнародования.</w:t>
      </w:r>
    </w:p>
    <w:p w:rsidR="002B07C9" w:rsidRPr="00E841A0" w:rsidRDefault="00E841A0" w:rsidP="00E841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41A0">
        <w:rPr>
          <w:rFonts w:ascii="Times New Roman" w:eastAsia="Times New Roman" w:hAnsi="Times New Roman" w:cs="Times New Roman"/>
          <w:sz w:val="26"/>
          <w:szCs w:val="26"/>
        </w:rPr>
        <w:t>5. Контроль за исполнением настоящего постановления оставляю за собой.</w:t>
      </w:r>
    </w:p>
    <w:p w:rsidR="002B07C9" w:rsidRPr="00E841A0" w:rsidRDefault="002B07C9" w:rsidP="002B07C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E3A98" w:rsidRPr="00E841A0" w:rsidRDefault="00450037" w:rsidP="002B07C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Панинского</w:t>
      </w:r>
      <w:r w:rsidR="006E3A98" w:rsidRPr="00E841A0">
        <w:rPr>
          <w:rFonts w:ascii="Times New Roman" w:hAnsi="Times New Roman" w:cs="Times New Roman"/>
          <w:sz w:val="26"/>
          <w:szCs w:val="26"/>
        </w:rPr>
        <w:t xml:space="preserve"> сельсовета </w:t>
      </w:r>
    </w:p>
    <w:p w:rsidR="006E3A98" w:rsidRPr="00E841A0" w:rsidRDefault="006E3A98" w:rsidP="002B07C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841A0">
        <w:rPr>
          <w:rFonts w:ascii="Times New Roman" w:hAnsi="Times New Roman" w:cs="Times New Roman"/>
          <w:sz w:val="26"/>
          <w:szCs w:val="26"/>
        </w:rPr>
        <w:t xml:space="preserve">Медвенского района                                                                     </w:t>
      </w:r>
      <w:r w:rsidR="00E841A0">
        <w:rPr>
          <w:rFonts w:ascii="Times New Roman" w:hAnsi="Times New Roman" w:cs="Times New Roman"/>
          <w:sz w:val="26"/>
          <w:szCs w:val="26"/>
        </w:rPr>
        <w:t xml:space="preserve">      </w:t>
      </w:r>
      <w:r w:rsidR="00450037">
        <w:rPr>
          <w:rFonts w:ascii="Times New Roman" w:hAnsi="Times New Roman" w:cs="Times New Roman"/>
          <w:sz w:val="26"/>
          <w:szCs w:val="26"/>
        </w:rPr>
        <w:t xml:space="preserve">      Н.В. Епишев</w:t>
      </w:r>
    </w:p>
    <w:p w:rsidR="006E3A98" w:rsidRPr="006E3A98" w:rsidRDefault="002B07C9" w:rsidP="002B07C9">
      <w:pPr>
        <w:pStyle w:val="a6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УТВЕРЖДЕНЫ</w:t>
      </w:r>
    </w:p>
    <w:p w:rsidR="006E3A98" w:rsidRPr="006E3A98" w:rsidRDefault="006E3A98" w:rsidP="002B07C9">
      <w:pPr>
        <w:pStyle w:val="a6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3A98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</w:t>
      </w:r>
      <w:r w:rsidR="002B07C9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6E3A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Администрации</w:t>
      </w:r>
    </w:p>
    <w:p w:rsidR="006E3A98" w:rsidRPr="006E3A98" w:rsidRDefault="00450037" w:rsidP="002B07C9">
      <w:pPr>
        <w:pStyle w:val="a6"/>
        <w:spacing w:after="0" w:line="240" w:lineRule="auto"/>
        <w:ind w:left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Панинского</w:t>
      </w:r>
      <w:r w:rsidR="006E3A98" w:rsidRPr="006E3A98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</w:p>
    <w:p w:rsidR="006E3A98" w:rsidRPr="006E3A98" w:rsidRDefault="006E3A98" w:rsidP="002B07C9">
      <w:pPr>
        <w:pStyle w:val="a6"/>
        <w:spacing w:after="0" w:line="240" w:lineRule="auto"/>
        <w:ind w:left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E3A98">
        <w:rPr>
          <w:rFonts w:ascii="Times New Roman" w:hAnsi="Times New Roman" w:cs="Times New Roman"/>
          <w:color w:val="000000"/>
          <w:sz w:val="24"/>
          <w:szCs w:val="24"/>
        </w:rPr>
        <w:t>Медвенского района</w:t>
      </w:r>
    </w:p>
    <w:p w:rsidR="006E3A98" w:rsidRPr="006E3A98" w:rsidRDefault="00450037" w:rsidP="002B07C9">
      <w:pPr>
        <w:pStyle w:val="a6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E3A9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6E3A98" w:rsidRPr="006E3A9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722FBA">
        <w:rPr>
          <w:rFonts w:ascii="Times New Roman" w:hAnsi="Times New Roman" w:cs="Times New Roman"/>
          <w:color w:val="000000"/>
          <w:sz w:val="24"/>
          <w:szCs w:val="24"/>
        </w:rPr>
        <w:t xml:space="preserve"> 13.04.2021 № 79</w:t>
      </w:r>
      <w:r w:rsidR="006E3A98" w:rsidRPr="006E3A98">
        <w:rPr>
          <w:rFonts w:ascii="Times New Roman" w:hAnsi="Times New Roman" w:cs="Times New Roman"/>
          <w:color w:val="000000"/>
          <w:sz w:val="24"/>
          <w:szCs w:val="24"/>
        </w:rPr>
        <w:t>-па</w:t>
      </w:r>
    </w:p>
    <w:p w:rsidR="006E3A98" w:rsidRDefault="006E3A98" w:rsidP="002B07C9">
      <w:pPr>
        <w:pStyle w:val="a6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41A0" w:rsidRDefault="00E841A0" w:rsidP="002B07C9">
      <w:pPr>
        <w:pStyle w:val="a6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41A0" w:rsidRPr="00E841A0" w:rsidRDefault="00E841A0" w:rsidP="00E841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</w:t>
      </w:r>
    </w:p>
    <w:p w:rsidR="00E841A0" w:rsidRPr="00E841A0" w:rsidRDefault="00E841A0" w:rsidP="00E841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b/>
          <w:bCs/>
          <w:sz w:val="24"/>
          <w:szCs w:val="24"/>
        </w:rPr>
        <w:t>учета и проверки наружного противопожарного</w:t>
      </w:r>
    </w:p>
    <w:p w:rsidR="00E841A0" w:rsidRPr="00E841A0" w:rsidRDefault="00E841A0" w:rsidP="00E841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водоснабжения на территории </w:t>
      </w:r>
      <w:r w:rsidR="00450037">
        <w:rPr>
          <w:rFonts w:ascii="Times New Roman" w:eastAsia="Times New Roman" w:hAnsi="Times New Roman" w:cs="Times New Roman"/>
          <w:b/>
          <w:bCs/>
          <w:sz w:val="24"/>
          <w:szCs w:val="24"/>
        </w:rPr>
        <w:t>Панинского</w:t>
      </w:r>
      <w:r w:rsidRPr="00E841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сельсовета</w:t>
      </w:r>
    </w:p>
    <w:p w:rsidR="00E841A0" w:rsidRPr="00E841A0" w:rsidRDefault="00E841A0" w:rsidP="00E841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b/>
          <w:bCs/>
          <w:sz w:val="24"/>
          <w:szCs w:val="24"/>
        </w:rPr>
        <w:t>Медвенского района Курской области</w:t>
      </w:r>
    </w:p>
    <w:p w:rsidR="00E841A0" w:rsidRPr="00E841A0" w:rsidRDefault="00E841A0" w:rsidP="00E841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sz w:val="24"/>
          <w:szCs w:val="24"/>
        </w:rPr>
        <w:t>1.1. Настоящие Правила действую</w:t>
      </w:r>
      <w:r w:rsidR="00450037">
        <w:rPr>
          <w:rFonts w:ascii="Times New Roman" w:eastAsia="Times New Roman" w:hAnsi="Times New Roman" w:cs="Times New Roman"/>
          <w:sz w:val="24"/>
          <w:szCs w:val="24"/>
        </w:rPr>
        <w:t>т на всей территории Панинского</w:t>
      </w:r>
      <w:r w:rsidRPr="00E841A0">
        <w:rPr>
          <w:rFonts w:ascii="Times New Roman" w:eastAsia="Times New Roman" w:hAnsi="Times New Roman" w:cs="Times New Roman"/>
          <w:sz w:val="24"/>
          <w:szCs w:val="24"/>
        </w:rPr>
        <w:t xml:space="preserve"> сельсовета Медвенского района и обязательны для исполнения всеми собственниками, имеющими источники противопожарного водоснабжения независимо от их ведомственной принадлежности и противопожарного водоснабжения независимо от их ведомственной принадлежности и организационно-правовой формы.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sz w:val="24"/>
          <w:szCs w:val="24"/>
        </w:rPr>
        <w:t>1.2. Наружное противопожарное водоснабжение поселения включает в себя: пожарные водоемы, водонапорные башни, вода из которых используется для пожаротушения, независимо от их ведомственной принадлежности и организационно-правовой формы.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sz w:val="24"/>
          <w:szCs w:val="24"/>
        </w:rPr>
        <w:t xml:space="preserve">1.3. Ответственность за техническое состояние источников противопожарного водоснабжения и установку указателей несет собственник, в ведении которого они находятся. 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sz w:val="24"/>
          <w:szCs w:val="24"/>
        </w:rPr>
        <w:t xml:space="preserve">1.4. Подразделения пожарной охраны имеют право на беспрепятственный въезд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 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b/>
          <w:bCs/>
          <w:sz w:val="24"/>
          <w:szCs w:val="24"/>
        </w:rPr>
        <w:t>2. Техническое состояние, эксплуатация и требования к источникам противопожарного водоснабжения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sz w:val="24"/>
          <w:szCs w:val="24"/>
        </w:rPr>
        <w:t>2.1. Постоянная готовность источников противопожарного водоснабжения для успешного тушения пожаров обеспечивается проведением основных подготовительных мероприятий: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sz w:val="24"/>
          <w:szCs w:val="24"/>
        </w:rPr>
        <w:t>- качественной приемкой всех систем водоснабжения по окончании их строительства, реконструкции и ремонта;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sz w:val="24"/>
          <w:szCs w:val="24"/>
        </w:rPr>
        <w:t>- точным учетом всех источников противопожарного водоснабжения;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sz w:val="24"/>
          <w:szCs w:val="24"/>
        </w:rPr>
        <w:t xml:space="preserve">- систематическим контролем за состоянием </w:t>
      </w:r>
      <w:proofErr w:type="spellStart"/>
      <w:r w:rsidRPr="00E841A0">
        <w:rPr>
          <w:rFonts w:ascii="Times New Roman" w:eastAsia="Times New Roman" w:hAnsi="Times New Roman" w:cs="Times New Roman"/>
          <w:sz w:val="24"/>
          <w:szCs w:val="24"/>
        </w:rPr>
        <w:t>водоисточников</w:t>
      </w:r>
      <w:proofErr w:type="spellEnd"/>
      <w:r w:rsidRPr="00E841A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sz w:val="24"/>
          <w:szCs w:val="24"/>
        </w:rPr>
        <w:t>- своевременной подготовкой источников противопожарного водоснабжения к условиям эксплуатации в весенне-летний и осенне-зимний периоды.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sz w:val="24"/>
          <w:szCs w:val="24"/>
        </w:rPr>
        <w:t>2.2. Источники противопожарного водоснабжения должны находиться в исправном состоянии и оборудоваться указателями в соответствии с нормами пожарной безопасности. Ко всем источникам противопожарного водоснабжения должен быть обеспечен подъезд.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sz w:val="24"/>
          <w:szCs w:val="24"/>
        </w:rPr>
        <w:t>2.3. Пожарные водоемы должны быть наполнены водой. К водоемам должен быть обеспечен подъезд.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sz w:val="24"/>
          <w:szCs w:val="24"/>
        </w:rPr>
        <w:t>2.4. Источники противопожарного водоснабжения допускается использовать только при тушении пожаров, проведении занятий, учений и проверке их работоспособности.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b/>
          <w:bCs/>
          <w:sz w:val="24"/>
          <w:szCs w:val="24"/>
        </w:rPr>
        <w:t>3. Учет и порядок проверки противопожарного водоснабжения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sz w:val="24"/>
          <w:szCs w:val="24"/>
        </w:rPr>
        <w:t>3.1. Собственники объектов противопожарного водоснабжения обязаны вести строгий учет и проводить плановые совместные с подразделениями Государственной противопожарной службы проверки имеющихся в их ведении источников противопожарного водоснабжения.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3.2. С целью учета всех </w:t>
      </w:r>
      <w:proofErr w:type="spellStart"/>
      <w:r w:rsidRPr="00E841A0">
        <w:rPr>
          <w:rFonts w:ascii="Times New Roman" w:eastAsia="Times New Roman" w:hAnsi="Times New Roman" w:cs="Times New Roman"/>
          <w:sz w:val="24"/>
          <w:szCs w:val="24"/>
        </w:rPr>
        <w:t>водоисточников</w:t>
      </w:r>
      <w:proofErr w:type="spellEnd"/>
      <w:r w:rsidRPr="00E841A0">
        <w:rPr>
          <w:rFonts w:ascii="Times New Roman" w:eastAsia="Times New Roman" w:hAnsi="Times New Roman" w:cs="Times New Roman"/>
          <w:sz w:val="24"/>
          <w:szCs w:val="24"/>
        </w:rPr>
        <w:t xml:space="preserve">, которые могут быть использованы для тушения пожаров, Администрация </w:t>
      </w:r>
      <w:r w:rsidR="00450037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Pr="00E841A0">
        <w:rPr>
          <w:rFonts w:ascii="Times New Roman" w:eastAsia="Times New Roman" w:hAnsi="Times New Roman" w:cs="Times New Roman"/>
          <w:sz w:val="24"/>
          <w:szCs w:val="24"/>
        </w:rPr>
        <w:t xml:space="preserve"> сельсовета Медвенского района совместно с Государственной противопожарной службой не реже одного раза в пять лет проводят инвентаризацию противопожарного водоснабжения.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sz w:val="24"/>
          <w:szCs w:val="24"/>
        </w:rPr>
        <w:t>3.3. Проверка противопожарного водоснабжения производится 2 раза в год.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sz w:val="24"/>
          <w:szCs w:val="24"/>
        </w:rPr>
        <w:t>3.4. При проверке пожарного водоема проверяется: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sz w:val="24"/>
          <w:szCs w:val="24"/>
        </w:rPr>
        <w:t xml:space="preserve">- наличие на видном </w:t>
      </w:r>
      <w:proofErr w:type="gramStart"/>
      <w:r w:rsidRPr="00E841A0">
        <w:rPr>
          <w:rFonts w:ascii="Times New Roman" w:eastAsia="Times New Roman" w:hAnsi="Times New Roman" w:cs="Times New Roman"/>
          <w:sz w:val="24"/>
          <w:szCs w:val="24"/>
        </w:rPr>
        <w:t>месте</w:t>
      </w:r>
      <w:proofErr w:type="gramEnd"/>
      <w:r w:rsidRPr="00E841A0">
        <w:rPr>
          <w:rFonts w:ascii="Times New Roman" w:eastAsia="Times New Roman" w:hAnsi="Times New Roman" w:cs="Times New Roman"/>
          <w:sz w:val="24"/>
          <w:szCs w:val="24"/>
        </w:rPr>
        <w:t xml:space="preserve"> указателя установленного образца;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sz w:val="24"/>
          <w:szCs w:val="24"/>
        </w:rPr>
        <w:t>- возможность беспрепятственного подъезда к пожарному водоему;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sz w:val="24"/>
          <w:szCs w:val="24"/>
        </w:rPr>
        <w:t>- состояние колодца и люка пожарного гидранта;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sz w:val="24"/>
          <w:szCs w:val="24"/>
        </w:rPr>
        <w:t>- герметичность задвижек (при их наличии).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sz w:val="24"/>
          <w:szCs w:val="24"/>
        </w:rPr>
        <w:t>3.5. При проверке других приспособленных источников для целей пожаротушения источников водоснабжения проверяется наличие подъезда и возможность забора воды в любое время года.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b/>
          <w:bCs/>
          <w:sz w:val="24"/>
          <w:szCs w:val="24"/>
        </w:rPr>
        <w:t>4. Инвентаризация противопожарного водоснабжения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sz w:val="24"/>
          <w:szCs w:val="24"/>
        </w:rPr>
        <w:t>4.1. Инвентаризация противопожарного водоснабжения проводится не реже одного раза в пять лет.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sz w:val="24"/>
          <w:szCs w:val="24"/>
        </w:rPr>
        <w:t xml:space="preserve">4.2. Инвентаризация проводится с целью учета всех </w:t>
      </w:r>
      <w:proofErr w:type="spellStart"/>
      <w:r w:rsidRPr="00E841A0">
        <w:rPr>
          <w:rFonts w:ascii="Times New Roman" w:eastAsia="Times New Roman" w:hAnsi="Times New Roman" w:cs="Times New Roman"/>
          <w:sz w:val="24"/>
          <w:szCs w:val="24"/>
        </w:rPr>
        <w:t>водоисточников</w:t>
      </w:r>
      <w:proofErr w:type="spellEnd"/>
      <w:r w:rsidRPr="00E841A0">
        <w:rPr>
          <w:rFonts w:ascii="Times New Roman" w:eastAsia="Times New Roman" w:hAnsi="Times New Roman" w:cs="Times New Roman"/>
          <w:sz w:val="24"/>
          <w:szCs w:val="24"/>
        </w:rPr>
        <w:t>, которые могут быть использованы для тушения пожаров и выявления их состояния и характеристик.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sz w:val="24"/>
          <w:szCs w:val="24"/>
        </w:rPr>
        <w:t xml:space="preserve">4.3. Для проведения инвентаризации водоснабжения постановлением Администрации </w:t>
      </w:r>
      <w:r w:rsidR="00450037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Pr="00E841A0">
        <w:rPr>
          <w:rFonts w:ascii="Times New Roman" w:eastAsia="Times New Roman" w:hAnsi="Times New Roman" w:cs="Times New Roman"/>
          <w:sz w:val="24"/>
          <w:szCs w:val="24"/>
        </w:rPr>
        <w:t xml:space="preserve"> сельсовета Медвенского района создается межведомственная комиссия, в состав которой входят: представители органов местного самоуправления </w:t>
      </w:r>
      <w:r w:rsidR="00450037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Pr="00E841A0">
        <w:rPr>
          <w:rFonts w:ascii="Times New Roman" w:eastAsia="Times New Roman" w:hAnsi="Times New Roman" w:cs="Times New Roman"/>
          <w:sz w:val="24"/>
          <w:szCs w:val="24"/>
        </w:rPr>
        <w:t xml:space="preserve"> сельсовета, органа государственного пожарного надзора, организации коммунального хозяйства.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sz w:val="24"/>
          <w:szCs w:val="24"/>
        </w:rPr>
        <w:t xml:space="preserve">4.4. Комиссия путем детальной проверки каждого </w:t>
      </w:r>
      <w:proofErr w:type="spellStart"/>
      <w:r w:rsidRPr="00E841A0">
        <w:rPr>
          <w:rFonts w:ascii="Times New Roman" w:eastAsia="Times New Roman" w:hAnsi="Times New Roman" w:cs="Times New Roman"/>
          <w:sz w:val="24"/>
          <w:szCs w:val="24"/>
        </w:rPr>
        <w:t>водоисточника</w:t>
      </w:r>
      <w:proofErr w:type="spellEnd"/>
      <w:r w:rsidRPr="00E841A0">
        <w:rPr>
          <w:rFonts w:ascii="Times New Roman" w:eastAsia="Times New Roman" w:hAnsi="Times New Roman" w:cs="Times New Roman"/>
          <w:sz w:val="24"/>
          <w:szCs w:val="24"/>
        </w:rPr>
        <w:t xml:space="preserve"> уточняет: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sz w:val="24"/>
          <w:szCs w:val="24"/>
        </w:rPr>
        <w:t>- вид, численность и состояние источников противопожарного водоснабжения, наличие подъездов к ним;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sz w:val="24"/>
          <w:szCs w:val="24"/>
        </w:rPr>
        <w:t>- наличие насосов, их состояние;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sz w:val="24"/>
          <w:szCs w:val="24"/>
        </w:rPr>
        <w:t>- выполнение планов замены пожарных кранов;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sz w:val="24"/>
          <w:szCs w:val="24"/>
        </w:rPr>
        <w:t xml:space="preserve">- строительства новых водоемов, пирсов, колодцев. 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sz w:val="24"/>
          <w:szCs w:val="24"/>
        </w:rPr>
        <w:t xml:space="preserve">4.5. По результатам инвентаризации составляется акт инвентаризации и ведомость учета состояния </w:t>
      </w:r>
      <w:proofErr w:type="spellStart"/>
      <w:r w:rsidRPr="00E841A0">
        <w:rPr>
          <w:rFonts w:ascii="Times New Roman" w:eastAsia="Times New Roman" w:hAnsi="Times New Roman" w:cs="Times New Roman"/>
          <w:sz w:val="24"/>
          <w:szCs w:val="24"/>
        </w:rPr>
        <w:t>водоисточников</w:t>
      </w:r>
      <w:proofErr w:type="spellEnd"/>
      <w:r w:rsidRPr="00E841A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b/>
          <w:bCs/>
          <w:sz w:val="24"/>
          <w:szCs w:val="24"/>
        </w:rPr>
        <w:t>5. Ремонт и реконструкция противопожарного водоснабжения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sz w:val="24"/>
          <w:szCs w:val="24"/>
        </w:rPr>
        <w:t>5.1. Собственники, в ведении которых находится неисправный источник противопожарного водоснабжения, обязаны в течени</w:t>
      </w:r>
      <w:proofErr w:type="gramStart"/>
      <w:r w:rsidRPr="00E841A0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E841A0">
        <w:rPr>
          <w:rFonts w:ascii="Times New Roman" w:eastAsia="Times New Roman" w:hAnsi="Times New Roman" w:cs="Times New Roman"/>
          <w:sz w:val="24"/>
          <w:szCs w:val="24"/>
        </w:rPr>
        <w:t xml:space="preserve"> 10 дней получения сообщения о неисправности произвести ремонт </w:t>
      </w:r>
      <w:proofErr w:type="spellStart"/>
      <w:r w:rsidRPr="00E841A0">
        <w:rPr>
          <w:rFonts w:ascii="Times New Roman" w:eastAsia="Times New Roman" w:hAnsi="Times New Roman" w:cs="Times New Roman"/>
          <w:sz w:val="24"/>
          <w:szCs w:val="24"/>
        </w:rPr>
        <w:t>водоисточника</w:t>
      </w:r>
      <w:proofErr w:type="spellEnd"/>
      <w:r w:rsidRPr="00E841A0">
        <w:rPr>
          <w:rFonts w:ascii="Times New Roman" w:eastAsia="Times New Roman" w:hAnsi="Times New Roman" w:cs="Times New Roman"/>
          <w:sz w:val="24"/>
          <w:szCs w:val="24"/>
        </w:rPr>
        <w:t xml:space="preserve">. В случае проведения капитального ремонта или замены </w:t>
      </w:r>
      <w:proofErr w:type="spellStart"/>
      <w:r w:rsidRPr="00E841A0">
        <w:rPr>
          <w:rFonts w:ascii="Times New Roman" w:eastAsia="Times New Roman" w:hAnsi="Times New Roman" w:cs="Times New Roman"/>
          <w:sz w:val="24"/>
          <w:szCs w:val="24"/>
        </w:rPr>
        <w:t>водоисточника</w:t>
      </w:r>
      <w:proofErr w:type="spellEnd"/>
      <w:r w:rsidRPr="00E841A0">
        <w:rPr>
          <w:rFonts w:ascii="Times New Roman" w:eastAsia="Times New Roman" w:hAnsi="Times New Roman" w:cs="Times New Roman"/>
          <w:sz w:val="24"/>
          <w:szCs w:val="24"/>
        </w:rPr>
        <w:t xml:space="preserve"> сроки согласовываются с государственной противопожарной службой.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b/>
          <w:bCs/>
          <w:sz w:val="24"/>
          <w:szCs w:val="24"/>
        </w:rPr>
        <w:t>6. Особенности эксплуатации противопожарного водоснабжения в зимних условиях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sz w:val="24"/>
          <w:szCs w:val="24"/>
        </w:rPr>
        <w:t>6.1. Ежегодно в октябре-ноябре производится подготовка противопожарного водоснабжения к работе в зимних условиях, для чего необходимо: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sz w:val="24"/>
          <w:szCs w:val="24"/>
        </w:rPr>
        <w:t>- проверить уровень воды в водоемах, исправность теплоизоляции и запорной арматуры;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sz w:val="24"/>
          <w:szCs w:val="24"/>
        </w:rPr>
        <w:t>- произвести очистку от снега и льда подъездов к пожарным водоисточникам;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841A0">
        <w:rPr>
          <w:rFonts w:ascii="Times New Roman" w:eastAsia="Times New Roman" w:hAnsi="Times New Roman" w:cs="Times New Roman"/>
          <w:sz w:val="24"/>
          <w:szCs w:val="24"/>
        </w:rPr>
        <w:t>обеспечить условия для обогрева емкостей для забора воды в зимнее время.</w:t>
      </w:r>
    </w:p>
    <w:p w:rsidR="00113F93" w:rsidRPr="00027365" w:rsidRDefault="00E841A0" w:rsidP="000273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6.2. </w:t>
      </w:r>
      <w:r w:rsidRPr="00E841A0">
        <w:rPr>
          <w:rFonts w:ascii="Times New Roman" w:eastAsia="Times New Roman" w:hAnsi="Times New Roman" w:cs="Times New Roman"/>
          <w:sz w:val="24"/>
          <w:szCs w:val="24"/>
        </w:rPr>
        <w:t>В случае замерзания стояков пожарных гидрантов необходимо принимать меры к их отогреванию и приведению в рабочее состояние</w:t>
      </w:r>
      <w:r w:rsidR="00027365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113F93" w:rsidRPr="00027365" w:rsidSect="00E841A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24DDA"/>
    <w:multiLevelType w:val="multilevel"/>
    <w:tmpl w:val="DD8CC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844601"/>
    <w:multiLevelType w:val="multilevel"/>
    <w:tmpl w:val="AE00CB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6F704F"/>
    <w:multiLevelType w:val="multilevel"/>
    <w:tmpl w:val="04CED4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EC1EE5"/>
    <w:multiLevelType w:val="multilevel"/>
    <w:tmpl w:val="E188D2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283C3C"/>
    <w:multiLevelType w:val="multilevel"/>
    <w:tmpl w:val="33E8C7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FA46EC"/>
    <w:multiLevelType w:val="multilevel"/>
    <w:tmpl w:val="020014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4D1793"/>
    <w:multiLevelType w:val="multilevel"/>
    <w:tmpl w:val="48AEB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CC71E2"/>
    <w:multiLevelType w:val="multilevel"/>
    <w:tmpl w:val="71CE5D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E3A98"/>
    <w:rsid w:val="00027365"/>
    <w:rsid w:val="00113F93"/>
    <w:rsid w:val="002948F4"/>
    <w:rsid w:val="002B07C9"/>
    <w:rsid w:val="00450037"/>
    <w:rsid w:val="006E3A98"/>
    <w:rsid w:val="00722FBA"/>
    <w:rsid w:val="008E5217"/>
    <w:rsid w:val="00944754"/>
    <w:rsid w:val="009E4090"/>
    <w:rsid w:val="00A4628C"/>
    <w:rsid w:val="00C76D32"/>
    <w:rsid w:val="00E27077"/>
    <w:rsid w:val="00E841A0"/>
    <w:rsid w:val="00FA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3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E3A98"/>
    <w:rPr>
      <w:b/>
      <w:bCs/>
    </w:rPr>
  </w:style>
  <w:style w:type="paragraph" w:customStyle="1" w:styleId="ConsPlusNormal">
    <w:name w:val="ConsPlusNormal"/>
    <w:rsid w:val="006E3A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6E3A98"/>
    <w:pPr>
      <w:spacing w:after="0" w:line="240" w:lineRule="auto"/>
    </w:pPr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6E3A98"/>
    <w:pPr>
      <w:ind w:left="720"/>
      <w:contextualSpacing/>
    </w:pPr>
  </w:style>
  <w:style w:type="character" w:styleId="a7">
    <w:name w:val="Emphasis"/>
    <w:basedOn w:val="a0"/>
    <w:uiPriority w:val="20"/>
    <w:qFormat/>
    <w:rsid w:val="00E841A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Андимистрация Панино</cp:lastModifiedBy>
  <cp:revision>2</cp:revision>
  <cp:lastPrinted>2021-04-14T13:20:00Z</cp:lastPrinted>
  <dcterms:created xsi:type="dcterms:W3CDTF">2021-04-14T13:21:00Z</dcterms:created>
  <dcterms:modified xsi:type="dcterms:W3CDTF">2021-04-14T13:21:00Z</dcterms:modified>
</cp:coreProperties>
</file>